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46" w:rsidRPr="0065132F" w:rsidRDefault="000A7C46" w:rsidP="000A7C46">
      <w:pPr>
        <w:snapToGrid w:val="0"/>
        <w:ind w:leftChars="-171" w:left="-107" w:hangingChars="120" w:hanging="252"/>
        <w:jc w:val="center"/>
        <w:rPr>
          <w:rFonts w:ascii="黑体" w:eastAsia="黑体"/>
          <w:sz w:val="30"/>
          <w:szCs w:val="30"/>
        </w:rPr>
      </w:pPr>
      <w:hyperlink w:anchor="_top" w:history="1">
        <w:r w:rsidRPr="0065132F">
          <w:rPr>
            <w:rFonts w:ascii="黑体" w:eastAsia="黑体" w:hint="eastAsia"/>
            <w:sz w:val="30"/>
            <w:szCs w:val="30"/>
          </w:rPr>
          <w:t>东南大学本科生毕业设计（论文）撰写规范</w:t>
        </w:r>
      </w:hyperlink>
    </w:p>
    <w:p w:rsidR="000A7C46" w:rsidRPr="0065132F" w:rsidRDefault="000A7C46" w:rsidP="000A7C46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 w:rsidRPr="0065132F">
        <w:rPr>
          <w:rFonts w:ascii="黑体" w:eastAsia="黑体" w:hint="eastAsia"/>
          <w:sz w:val="30"/>
          <w:szCs w:val="30"/>
        </w:rPr>
        <w:t>（试行）</w:t>
      </w:r>
    </w:p>
    <w:p w:rsidR="000A7C46" w:rsidRPr="0065132F" w:rsidRDefault="000A7C46" w:rsidP="000A7C46">
      <w:pPr>
        <w:spacing w:line="360" w:lineRule="auto"/>
        <w:ind w:firstLine="348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本科生毕业设计（论文）是实现人才培养目标的重要实践性环节，对巩固、深化和升华学生所学理论知识，培养学生创新能力、独立工作能力、分析和解决问题能力、工程实践能力起着重要作用。</w:t>
      </w:r>
      <w:r w:rsidRPr="0065132F">
        <w:rPr>
          <w:rFonts w:ascii="宋体" w:hAnsi="宋体"/>
          <w:sz w:val="24"/>
        </w:rPr>
        <w:t>为了</w:t>
      </w:r>
      <w:r w:rsidRPr="0065132F">
        <w:rPr>
          <w:rFonts w:ascii="宋体" w:hAnsi="宋体" w:hint="eastAsia"/>
          <w:sz w:val="24"/>
        </w:rPr>
        <w:t>规范</w:t>
      </w:r>
      <w:r w:rsidRPr="0065132F">
        <w:rPr>
          <w:rFonts w:ascii="宋体" w:hAnsi="宋体"/>
          <w:sz w:val="24"/>
        </w:rPr>
        <w:t>我校本科生毕业设计（论文）</w:t>
      </w:r>
      <w:r w:rsidRPr="0065132F">
        <w:rPr>
          <w:rFonts w:ascii="宋体" w:hAnsi="宋体" w:hint="eastAsia"/>
          <w:sz w:val="24"/>
        </w:rPr>
        <w:t>的管理，保证毕业设计（论文）</w:t>
      </w:r>
      <w:r w:rsidRPr="0065132F">
        <w:rPr>
          <w:rFonts w:ascii="宋体" w:hAnsi="宋体"/>
          <w:sz w:val="24"/>
        </w:rPr>
        <w:t>质量，特制定《</w:t>
      </w:r>
      <w:r w:rsidRPr="0065132F">
        <w:rPr>
          <w:rFonts w:ascii="宋体" w:hAnsi="宋体" w:hint="eastAsia"/>
          <w:sz w:val="24"/>
        </w:rPr>
        <w:t>东南大学本科生毕业设计（论文）撰写规范》。</w:t>
      </w:r>
    </w:p>
    <w:p w:rsidR="000A7C46" w:rsidRPr="0065132F" w:rsidRDefault="000A7C46" w:rsidP="000A7C46">
      <w:pPr>
        <w:spacing w:line="360" w:lineRule="auto"/>
        <w:ind w:firstLine="435"/>
        <w:rPr>
          <w:rFonts w:ascii="黑体" w:eastAsia="黑体" w:hAnsi="宋体"/>
          <w:b/>
          <w:sz w:val="24"/>
          <w:szCs w:val="21"/>
        </w:rPr>
      </w:pPr>
      <w:r w:rsidRPr="0065132F">
        <w:rPr>
          <w:rFonts w:ascii="黑体" w:eastAsia="黑体" w:hAnsi="宋体" w:hint="eastAsia"/>
          <w:b/>
          <w:sz w:val="24"/>
          <w:szCs w:val="21"/>
        </w:rPr>
        <w:fldChar w:fldCharType="begin"/>
      </w:r>
      <w:r w:rsidRPr="0065132F">
        <w:rPr>
          <w:rFonts w:ascii="黑体" w:eastAsia="黑体" w:hAnsi="宋体" w:hint="eastAsia"/>
          <w:b/>
          <w:sz w:val="24"/>
          <w:szCs w:val="21"/>
        </w:rPr>
        <w:instrText xml:space="preserve"> = 1 \* CHINESENUM3 </w:instrText>
      </w:r>
      <w:r w:rsidRPr="0065132F">
        <w:rPr>
          <w:rFonts w:ascii="黑体" w:eastAsia="黑体" w:hAnsi="宋体" w:hint="eastAsia"/>
          <w:b/>
          <w:sz w:val="24"/>
          <w:szCs w:val="21"/>
        </w:rPr>
        <w:fldChar w:fldCharType="separate"/>
      </w:r>
      <w:r w:rsidRPr="0065132F">
        <w:rPr>
          <w:rFonts w:ascii="黑体" w:eastAsia="黑体" w:hAnsi="宋体" w:hint="eastAsia"/>
          <w:b/>
          <w:sz w:val="24"/>
          <w:szCs w:val="21"/>
        </w:rPr>
        <w:t>一</w:t>
      </w:r>
      <w:r w:rsidRPr="0065132F">
        <w:rPr>
          <w:rFonts w:ascii="黑体" w:eastAsia="黑体" w:hAnsi="宋体" w:hint="eastAsia"/>
          <w:b/>
          <w:sz w:val="24"/>
          <w:szCs w:val="21"/>
        </w:rPr>
        <w:fldChar w:fldCharType="end"/>
      </w:r>
      <w:r w:rsidRPr="0065132F">
        <w:rPr>
          <w:rFonts w:ascii="黑体" w:eastAsia="黑体" w:hAnsi="宋体" w:hint="eastAsia"/>
          <w:b/>
          <w:sz w:val="24"/>
          <w:szCs w:val="21"/>
        </w:rPr>
        <w:t>、论文印装</w:t>
      </w:r>
    </w:p>
    <w:p w:rsidR="000A7C46" w:rsidRPr="0065132F" w:rsidRDefault="000A7C46" w:rsidP="000A7C46">
      <w:pPr>
        <w:spacing w:line="360" w:lineRule="auto"/>
        <w:ind w:firstLine="348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毕业（设计）论文用A4纸单面打印。正文用宋体小四号字，行间距</w:t>
      </w:r>
      <w:bookmarkStart w:id="0" w:name="_GoBack"/>
      <w:bookmarkEnd w:id="0"/>
      <w:r>
        <w:rPr>
          <w:rFonts w:ascii="宋体" w:hAnsi="宋体"/>
          <w:sz w:val="24"/>
        </w:rPr>
        <w:t>22</w:t>
      </w:r>
      <w:r w:rsidRPr="0065132F">
        <w:rPr>
          <w:rFonts w:ascii="宋体" w:hAnsi="宋体" w:hint="eastAsia"/>
          <w:sz w:val="24"/>
        </w:rPr>
        <w:t>磅；版面页边距上、下、左、右各2cm；装订线位置为左，0.5cm；页眉加“东南大学XX届本科生毕业设计（论文）”宋体小五号居中，页码用宋体小五号字放在页眉中居右，样式为“第X页”。从正文以后开始加页眉，页眉距边界1.5cm，页脚距边界1.75cm。</w:t>
      </w:r>
    </w:p>
    <w:p w:rsidR="000A7C46" w:rsidRPr="0065132F" w:rsidRDefault="000A7C46" w:rsidP="000A7C46">
      <w:pPr>
        <w:spacing w:line="360" w:lineRule="auto"/>
        <w:ind w:firstLine="435"/>
        <w:rPr>
          <w:rFonts w:ascii="黑体" w:eastAsia="黑体" w:hAnsi="宋体"/>
          <w:b/>
          <w:sz w:val="24"/>
          <w:szCs w:val="21"/>
        </w:rPr>
      </w:pPr>
      <w:r w:rsidRPr="0065132F">
        <w:rPr>
          <w:rFonts w:ascii="黑体" w:eastAsia="黑体" w:hAnsi="宋体"/>
          <w:b/>
          <w:sz w:val="24"/>
          <w:szCs w:val="21"/>
        </w:rPr>
        <w:fldChar w:fldCharType="begin"/>
      </w:r>
      <w:r w:rsidRPr="0065132F">
        <w:rPr>
          <w:rFonts w:ascii="黑体" w:eastAsia="黑体" w:hAnsi="宋体"/>
          <w:b/>
          <w:sz w:val="24"/>
          <w:szCs w:val="21"/>
        </w:rPr>
        <w:instrText xml:space="preserve"> = 2 \* CHINESENUM3 </w:instrText>
      </w:r>
      <w:r w:rsidRPr="0065132F">
        <w:rPr>
          <w:rFonts w:ascii="黑体" w:eastAsia="黑体" w:hAnsi="宋体"/>
          <w:b/>
          <w:sz w:val="24"/>
          <w:szCs w:val="21"/>
        </w:rPr>
        <w:fldChar w:fldCharType="separate"/>
      </w:r>
      <w:r w:rsidRPr="0065132F">
        <w:rPr>
          <w:rFonts w:ascii="黑体" w:eastAsia="黑体" w:hAnsi="宋体"/>
          <w:b/>
          <w:sz w:val="24"/>
          <w:szCs w:val="21"/>
        </w:rPr>
        <w:t>二</w:t>
      </w:r>
      <w:r w:rsidRPr="0065132F">
        <w:rPr>
          <w:rFonts w:ascii="黑体" w:eastAsia="黑体" w:hAnsi="宋体"/>
          <w:b/>
          <w:sz w:val="24"/>
          <w:szCs w:val="21"/>
        </w:rPr>
        <w:fldChar w:fldCharType="end"/>
      </w:r>
      <w:r w:rsidRPr="0065132F">
        <w:rPr>
          <w:rFonts w:ascii="黑体" w:eastAsia="黑体" w:hAnsi="宋体" w:hint="eastAsia"/>
          <w:b/>
          <w:sz w:val="24"/>
          <w:szCs w:val="21"/>
        </w:rPr>
        <w:t>、论文结构及要求</w:t>
      </w:r>
    </w:p>
    <w:p w:rsidR="000A7C46" w:rsidRPr="0065132F" w:rsidRDefault="000A7C46" w:rsidP="000A7C46">
      <w:pPr>
        <w:spacing w:line="360" w:lineRule="auto"/>
        <w:ind w:firstLine="348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毕业（设计）论文一般由以下部分组成：封面、论文独创性声明、中文摘要、英文摘要、目录、正文、参考文献、附录、致谢等。</w:t>
      </w:r>
    </w:p>
    <w:p w:rsidR="000A7C46" w:rsidRPr="0065132F" w:rsidRDefault="000A7C46" w:rsidP="000A7C46">
      <w:pPr>
        <w:spacing w:line="440" w:lineRule="exact"/>
        <w:ind w:firstLine="346"/>
        <w:rPr>
          <w:rFonts w:ascii="宋体" w:hAnsi="宋体"/>
          <w:sz w:val="24"/>
        </w:rPr>
      </w:pPr>
      <w:r w:rsidRPr="0065132F">
        <w:rPr>
          <w:rFonts w:ascii="Tahoma" w:hAnsi="Tahoma" w:cs="Tahoma"/>
          <w:kern w:val="0"/>
          <w:sz w:val="24"/>
        </w:rPr>
        <w:t>毕业设计（论文）纸质归档材料包括</w:t>
      </w:r>
      <w:r w:rsidRPr="0065132F">
        <w:rPr>
          <w:rFonts w:ascii="Tahoma" w:hAnsi="Tahoma" w:cs="Tahoma" w:hint="eastAsia"/>
          <w:kern w:val="0"/>
          <w:sz w:val="24"/>
        </w:rPr>
        <w:t>以下几</w:t>
      </w:r>
      <w:r w:rsidRPr="0065132F">
        <w:rPr>
          <w:rFonts w:ascii="Tahoma" w:hAnsi="Tahoma" w:cs="Tahoma"/>
          <w:kern w:val="0"/>
          <w:sz w:val="24"/>
        </w:rPr>
        <w:t>部分内容：</w:t>
      </w:r>
      <w:r w:rsidRPr="0065132F">
        <w:rPr>
          <w:rFonts w:ascii="Tahoma" w:hAnsi="Tahoma" w:cs="Tahoma" w:hint="eastAsia"/>
          <w:kern w:val="0"/>
          <w:sz w:val="24"/>
        </w:rPr>
        <w:t>①</w:t>
      </w:r>
      <w:r w:rsidRPr="0065132F">
        <w:rPr>
          <w:rFonts w:ascii="Tahoma" w:hAnsi="Tahoma" w:cs="Tahoma"/>
          <w:kern w:val="0"/>
          <w:sz w:val="24"/>
        </w:rPr>
        <w:t>任务书；</w:t>
      </w:r>
      <w:r w:rsidRPr="0065132F">
        <w:rPr>
          <w:rFonts w:ascii="Tahoma" w:hAnsi="Tahoma" w:cs="Tahoma" w:hint="eastAsia"/>
          <w:kern w:val="0"/>
          <w:sz w:val="24"/>
        </w:rPr>
        <w:t>②</w:t>
      </w:r>
      <w:r w:rsidRPr="0065132F">
        <w:rPr>
          <w:rFonts w:ascii="Tahoma" w:hAnsi="Tahoma" w:cs="Tahoma"/>
          <w:kern w:val="0"/>
          <w:sz w:val="24"/>
        </w:rPr>
        <w:t>翻译</w:t>
      </w:r>
      <w:r w:rsidRPr="0065132F">
        <w:rPr>
          <w:rFonts w:ascii="Tahoma" w:hAnsi="Tahoma" w:cs="Tahoma" w:hint="eastAsia"/>
          <w:kern w:val="0"/>
          <w:sz w:val="24"/>
        </w:rPr>
        <w:t>任务</w:t>
      </w:r>
      <w:r w:rsidRPr="0065132F">
        <w:rPr>
          <w:rFonts w:ascii="Tahoma" w:hAnsi="Tahoma" w:cs="Tahoma"/>
          <w:kern w:val="0"/>
          <w:sz w:val="24"/>
        </w:rPr>
        <w:t>（英文原文和中文译文）；</w:t>
      </w:r>
      <w:r w:rsidRPr="0065132F">
        <w:rPr>
          <w:rFonts w:ascii="Tahoma" w:hAnsi="Tahoma" w:cs="Tahoma" w:hint="eastAsia"/>
          <w:kern w:val="0"/>
          <w:sz w:val="24"/>
        </w:rPr>
        <w:t>③</w:t>
      </w:r>
      <w:r w:rsidRPr="0065132F">
        <w:rPr>
          <w:rFonts w:ascii="Tahoma" w:hAnsi="Tahoma" w:cs="Tahoma"/>
          <w:kern w:val="0"/>
          <w:sz w:val="24"/>
        </w:rPr>
        <w:t>毕业设计（论文）报告；</w:t>
      </w:r>
      <w:r w:rsidRPr="0065132F">
        <w:rPr>
          <w:rFonts w:ascii="Tahoma" w:hAnsi="Tahoma" w:cs="Tahoma" w:hint="eastAsia"/>
          <w:kern w:val="0"/>
          <w:sz w:val="24"/>
        </w:rPr>
        <w:t>④</w:t>
      </w:r>
      <w:r w:rsidRPr="0065132F">
        <w:rPr>
          <w:rFonts w:ascii="Tahoma" w:hAnsi="Tahoma" w:cs="Tahoma"/>
          <w:kern w:val="0"/>
          <w:sz w:val="24"/>
        </w:rPr>
        <w:t xml:space="preserve"> </w:t>
      </w:r>
      <w:r w:rsidRPr="0065132F">
        <w:rPr>
          <w:rFonts w:ascii="Tahoma" w:hAnsi="Tahoma" w:cs="Tahoma"/>
          <w:kern w:val="0"/>
          <w:sz w:val="24"/>
        </w:rPr>
        <w:t>软硬件验收表（没有软硬件成果的不装订此表）、答辩资格审查表、评阅表、答辩小组意见表、成绩评分表（装订在一起</w:t>
      </w:r>
      <w:r w:rsidRPr="0065132F">
        <w:rPr>
          <w:rFonts w:ascii="Tahoma" w:hAnsi="Tahoma" w:cs="Tahoma" w:hint="eastAsia"/>
          <w:kern w:val="0"/>
          <w:sz w:val="24"/>
        </w:rPr>
        <w:t>）；⑤</w:t>
      </w:r>
      <w:r w:rsidRPr="0065132F">
        <w:rPr>
          <w:rFonts w:ascii="Tahoma" w:hAnsi="Tahoma" w:cs="Tahoma"/>
          <w:kern w:val="0"/>
          <w:sz w:val="24"/>
        </w:rPr>
        <w:t>毕业设计（论文</w:t>
      </w:r>
      <w:r w:rsidRPr="0065132F">
        <w:rPr>
          <w:rFonts w:ascii="Tahoma" w:hAnsi="Tahoma" w:cs="Tahoma" w:hint="eastAsia"/>
          <w:kern w:val="0"/>
          <w:sz w:val="24"/>
        </w:rPr>
        <w:t>）简洁版查重报告</w:t>
      </w:r>
      <w:r w:rsidRPr="0065132F">
        <w:rPr>
          <w:rFonts w:ascii="Tahoma" w:hAnsi="Tahoma" w:cs="Tahoma"/>
          <w:kern w:val="0"/>
          <w:sz w:val="24"/>
        </w:rPr>
        <w:t>。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 w:rsidRPr="0065132F">
        <w:rPr>
          <w:rFonts w:ascii="黑体" w:eastAsia="黑体" w:cs="宋体" w:hint="eastAsia"/>
          <w:b/>
          <w:kern w:val="0"/>
          <w:sz w:val="24"/>
          <w:szCs w:val="21"/>
        </w:rPr>
        <w:t>1.封面</w:t>
      </w:r>
    </w:p>
    <w:p w:rsidR="000A7C46" w:rsidRPr="0065132F" w:rsidRDefault="000A7C46" w:rsidP="000A7C46">
      <w:pPr>
        <w:spacing w:line="360" w:lineRule="auto"/>
        <w:ind w:firstLine="348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封面采用教务处统一印制的封面（详见附件1）。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 w:rsidRPr="0065132F">
        <w:rPr>
          <w:rFonts w:ascii="黑体" w:eastAsia="黑体" w:hAnsi="宋体" w:hint="eastAsia"/>
          <w:b/>
          <w:sz w:val="24"/>
          <w:szCs w:val="21"/>
        </w:rPr>
        <w:t>2．中英文摘要及关键词</w:t>
      </w:r>
    </w:p>
    <w:p w:rsidR="000A7C46" w:rsidRPr="0065132F" w:rsidRDefault="000A7C46" w:rsidP="000A7C46">
      <w:pPr>
        <w:pStyle w:val="a5"/>
        <w:spacing w:line="360" w:lineRule="auto"/>
        <w:ind w:firstLineChars="171" w:firstLine="410"/>
        <w:rPr>
          <w:rFonts w:hAnsi="宋体"/>
          <w:sz w:val="24"/>
          <w:szCs w:val="24"/>
        </w:rPr>
      </w:pPr>
      <w:r w:rsidRPr="0065132F">
        <w:rPr>
          <w:rFonts w:hAnsi="宋体" w:hint="eastAsia"/>
          <w:sz w:val="24"/>
        </w:rPr>
        <w:t>摘要是论文内容的简要陈述，应尽量反映论文的主要信息，内容包括研究目的、方法、成果、结论及主要创新之处等，不含图表，不加注释，具有独立性和完整性。中文摘要一般为400 字左右，英文摘要应与中文摘相对应，250个实词左右，且中文摘要在前，英文摘要在后。“摘要”字样位置居中。英文</w:t>
      </w:r>
      <w:r w:rsidRPr="0065132F">
        <w:rPr>
          <w:rFonts w:hAnsi="宋体"/>
          <w:sz w:val="24"/>
        </w:rPr>
        <w:t>”ABSTRACT”</w:t>
      </w:r>
      <w:r w:rsidRPr="0065132F">
        <w:rPr>
          <w:rFonts w:hAnsi="宋体" w:hint="eastAsia"/>
          <w:sz w:val="24"/>
        </w:rPr>
        <w:t>居中。</w:t>
      </w:r>
    </w:p>
    <w:p w:rsidR="000A7C46" w:rsidRPr="0065132F" w:rsidRDefault="000A7C46" w:rsidP="000A7C46">
      <w:pPr>
        <w:spacing w:line="360" w:lineRule="auto"/>
        <w:ind w:firstLine="348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关键词是反映毕业设计（论文）主题内容的名词，中英文摘要均要有关键词，一般为3-5个，排在摘要正文部分下方。中文摘要及关键词采用小四号宋体，英</w:t>
      </w:r>
      <w:r w:rsidRPr="0065132F">
        <w:rPr>
          <w:rFonts w:ascii="宋体" w:hAnsi="宋体" w:hint="eastAsia"/>
          <w:sz w:val="24"/>
        </w:rPr>
        <w:lastRenderedPageBreak/>
        <w:t>文摘要和关键词采用</w:t>
      </w:r>
      <w:r w:rsidRPr="0065132F">
        <w:rPr>
          <w:rFonts w:ascii="宋体" w:hAnsi="宋体"/>
          <w:sz w:val="24"/>
        </w:rPr>
        <w:t>Times New Roman</w:t>
      </w:r>
      <w:r w:rsidRPr="0065132F">
        <w:rPr>
          <w:rFonts w:ascii="宋体" w:hAnsi="宋体" w:hint="eastAsia"/>
          <w:sz w:val="24"/>
        </w:rPr>
        <w:t>12号字体。（参照附件2）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 w:rsidRPr="0065132F">
        <w:rPr>
          <w:rFonts w:ascii="黑体" w:eastAsia="黑体" w:hAnsi="宋体" w:hint="eastAsia"/>
          <w:b/>
          <w:sz w:val="24"/>
          <w:szCs w:val="21"/>
        </w:rPr>
        <w:t>3. 目录</w:t>
      </w:r>
    </w:p>
    <w:p w:rsidR="000A7C46" w:rsidRPr="0065132F" w:rsidRDefault="000A7C46" w:rsidP="000A7C46">
      <w:pPr>
        <w:spacing w:line="360" w:lineRule="auto"/>
        <w:ind w:firstLine="348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目录按三级标题编写，要求层次清晰，且要与正文标题一致。</w:t>
      </w:r>
      <w:r w:rsidRPr="0065132F">
        <w:rPr>
          <w:rFonts w:ascii="宋体" w:cs="宋体" w:hint="eastAsia"/>
          <w:kern w:val="0"/>
          <w:sz w:val="24"/>
          <w:szCs w:val="21"/>
        </w:rPr>
        <w:t>主要包</w:t>
      </w:r>
      <w:r w:rsidRPr="0065132F"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括绪论、正文主体、结论、主要参考文献、附录及致谢等。“目录”二字用三号字、黑体、居中书写，“目”与“录”之间空四格。（参照附件3）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 w:rsidRPr="0065132F">
        <w:rPr>
          <w:rFonts w:ascii="黑体" w:eastAsia="黑体" w:hAnsi="宋体" w:hint="eastAsia"/>
          <w:b/>
          <w:sz w:val="24"/>
          <w:szCs w:val="21"/>
        </w:rPr>
        <w:t>4. 正文</w:t>
      </w:r>
    </w:p>
    <w:p w:rsidR="000A7C46" w:rsidRPr="0065132F" w:rsidRDefault="000A7C46" w:rsidP="000A7C46">
      <w:pPr>
        <w:spacing w:line="360" w:lineRule="auto"/>
        <w:ind w:firstLine="348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统一格式是保证文章结构清晰、纲目分明的重要编辑手段。东南大学本科生毕业设计（论文）正文统一按如下格式：</w:t>
      </w:r>
      <w:r w:rsidRPr="0065132F">
        <w:rPr>
          <w:rFonts w:ascii="宋体" w:hAnsi="宋体"/>
          <w:sz w:val="24"/>
        </w:rPr>
        <w:t xml:space="preserve"> </w:t>
      </w:r>
    </w:p>
    <w:p w:rsidR="000A7C46" w:rsidRPr="0065132F" w:rsidRDefault="000A7C46" w:rsidP="000A7C46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</w:t>
      </w:r>
      <w:r w:rsidRPr="0065132F">
        <w:rPr>
          <w:rFonts w:ascii="宋体" w:hAnsi="宋体" w:hint="eastAsia"/>
          <w:b/>
          <w:bCs/>
          <w:sz w:val="24"/>
        </w:rPr>
        <w:t>（空一格）</w:t>
      </w:r>
      <w:r w:rsidRPr="0065132F">
        <w:rPr>
          <w:rFonts w:ascii="宋体" w:hAnsi="宋体" w:hint="eastAsia"/>
          <w:sz w:val="24"/>
          <w:szCs w:val="18"/>
        </w:rPr>
        <w:t>☆☆☆</w:t>
      </w:r>
      <w:r w:rsidRPr="0065132F">
        <w:rPr>
          <w:rFonts w:ascii="宋体" w:hAnsi="宋体" w:hint="eastAsia"/>
          <w:sz w:val="24"/>
          <w:szCs w:val="21"/>
        </w:rPr>
        <w:t>（居中、小三号、黑体）</w:t>
      </w:r>
    </w:p>
    <w:p w:rsidR="000A7C46" w:rsidRPr="0065132F" w:rsidRDefault="000A7C46" w:rsidP="000A7C46">
      <w:pPr>
        <w:spacing w:line="360" w:lineRule="auto"/>
        <w:ind w:firstLineChars="306" w:firstLine="737"/>
        <w:rPr>
          <w:rFonts w:ascii="宋体" w:hAnsi="宋体"/>
          <w:sz w:val="24"/>
        </w:rPr>
      </w:pPr>
      <w:r w:rsidRPr="0065132F">
        <w:rPr>
          <w:rFonts w:ascii="宋体" w:hAnsi="宋体"/>
          <w:b/>
          <w:bCs/>
          <w:sz w:val="24"/>
        </w:rPr>
        <w:t>1.1</w:t>
      </w:r>
      <w:r w:rsidRPr="0065132F">
        <w:rPr>
          <w:rFonts w:ascii="宋体" w:hAnsi="宋体" w:hint="eastAsia"/>
          <w:sz w:val="24"/>
          <w:szCs w:val="18"/>
        </w:rPr>
        <w:t>☆☆☆</w:t>
      </w:r>
      <w:r w:rsidRPr="0065132F">
        <w:rPr>
          <w:rFonts w:ascii="宋体" w:hAnsi="宋体" w:hint="eastAsia"/>
          <w:sz w:val="24"/>
          <w:szCs w:val="21"/>
        </w:rPr>
        <w:t>（四号、黑体、顶格）</w:t>
      </w:r>
    </w:p>
    <w:p w:rsidR="000A7C46" w:rsidRPr="0065132F" w:rsidRDefault="000A7C46" w:rsidP="000A7C46">
      <w:pPr>
        <w:spacing w:line="360" w:lineRule="auto"/>
        <w:ind w:firstLineChars="300" w:firstLine="723"/>
        <w:rPr>
          <w:rFonts w:ascii="宋体" w:hAnsi="宋体"/>
          <w:sz w:val="24"/>
        </w:rPr>
      </w:pPr>
      <w:r w:rsidRPr="0065132F">
        <w:rPr>
          <w:rFonts w:ascii="宋体" w:hAnsi="宋体"/>
          <w:b/>
          <w:sz w:val="24"/>
        </w:rPr>
        <w:t>1.1.1</w:t>
      </w:r>
      <w:r w:rsidRPr="0065132F">
        <w:rPr>
          <w:rFonts w:ascii="宋体" w:hAnsi="宋体" w:hint="eastAsia"/>
          <w:bCs/>
          <w:sz w:val="24"/>
        </w:rPr>
        <w:t>☆☆☆</w:t>
      </w:r>
      <w:r w:rsidRPr="0065132F">
        <w:rPr>
          <w:rFonts w:ascii="宋体" w:hAnsi="宋体" w:hint="eastAsia"/>
          <w:bCs/>
          <w:sz w:val="24"/>
          <w:szCs w:val="21"/>
        </w:rPr>
        <w:t>（</w:t>
      </w:r>
      <w:r w:rsidRPr="0065132F">
        <w:rPr>
          <w:rFonts w:ascii="宋体" w:hAnsi="宋体" w:hint="eastAsia"/>
          <w:sz w:val="24"/>
          <w:szCs w:val="21"/>
        </w:rPr>
        <w:t>小四号、宋体、加粗、顶格）</w:t>
      </w:r>
    </w:p>
    <w:p w:rsidR="000A7C46" w:rsidRPr="0065132F" w:rsidRDefault="000A7C46" w:rsidP="000A7C46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sz w:val="24"/>
          <w:szCs w:val="21"/>
        </w:rPr>
        <w:t>正文（小四号、宋体）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leftChars="-1" w:left="-2" w:firstLineChars="200" w:firstLine="480"/>
        <w:jc w:val="left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sz w:val="24"/>
          <w:szCs w:val="21"/>
        </w:rPr>
        <w:t>本科生毕业设计（论文）正文一般不少于15000字。文科论文也可采用“一”、“</w:t>
      </w:r>
      <w:r w:rsidRPr="0065132F">
        <w:rPr>
          <w:rFonts w:ascii="宋体" w:hAnsi="宋体"/>
          <w:sz w:val="24"/>
          <w:szCs w:val="21"/>
        </w:rPr>
        <w:fldChar w:fldCharType="begin"/>
      </w:r>
      <w:r w:rsidRPr="0065132F">
        <w:rPr>
          <w:rFonts w:ascii="宋体" w:hAnsi="宋体"/>
          <w:sz w:val="24"/>
          <w:szCs w:val="21"/>
        </w:rPr>
        <w:instrText xml:space="preserve"> = 1 \* GB4 </w:instrText>
      </w:r>
      <w:r w:rsidRPr="0065132F">
        <w:rPr>
          <w:rFonts w:ascii="宋体" w:hAnsi="宋体"/>
          <w:sz w:val="24"/>
          <w:szCs w:val="21"/>
        </w:rPr>
        <w:fldChar w:fldCharType="separate"/>
      </w:r>
      <w:r w:rsidRPr="0065132F">
        <w:rPr>
          <w:rFonts w:ascii="宋体" w:hAnsi="宋体"/>
          <w:sz w:val="24"/>
          <w:szCs w:val="21"/>
        </w:rPr>
        <w:t>㈠</w:t>
      </w:r>
      <w:r w:rsidRPr="0065132F">
        <w:rPr>
          <w:rFonts w:ascii="宋体" w:hAnsi="宋体"/>
          <w:sz w:val="24"/>
          <w:szCs w:val="21"/>
        </w:rPr>
        <w:fldChar w:fldCharType="end"/>
      </w:r>
      <w:r w:rsidRPr="0065132F">
        <w:rPr>
          <w:rFonts w:ascii="宋体" w:hAnsi="宋体" w:hint="eastAsia"/>
          <w:sz w:val="24"/>
          <w:szCs w:val="21"/>
        </w:rPr>
        <w:t>”、“</w:t>
      </w:r>
      <w:r w:rsidRPr="0065132F">
        <w:rPr>
          <w:rFonts w:ascii="宋体" w:hAnsi="宋体"/>
          <w:sz w:val="24"/>
          <w:szCs w:val="21"/>
        </w:rPr>
        <w:fldChar w:fldCharType="begin"/>
      </w:r>
      <w:r w:rsidRPr="0065132F">
        <w:rPr>
          <w:rFonts w:ascii="宋体" w:hAnsi="宋体"/>
          <w:sz w:val="24"/>
          <w:szCs w:val="21"/>
        </w:rPr>
        <w:instrText xml:space="preserve"> = 1 \* GB1 </w:instrText>
      </w:r>
      <w:r w:rsidRPr="0065132F">
        <w:rPr>
          <w:rFonts w:ascii="宋体" w:hAnsi="宋体"/>
          <w:sz w:val="24"/>
          <w:szCs w:val="21"/>
        </w:rPr>
        <w:fldChar w:fldCharType="separate"/>
      </w:r>
      <w:r w:rsidRPr="0065132F">
        <w:rPr>
          <w:rFonts w:ascii="宋体" w:hAnsi="宋体"/>
          <w:sz w:val="24"/>
          <w:szCs w:val="21"/>
        </w:rPr>
        <w:t>⒈</w:t>
      </w:r>
      <w:r w:rsidRPr="0065132F">
        <w:rPr>
          <w:rFonts w:ascii="宋体" w:hAnsi="宋体"/>
          <w:sz w:val="24"/>
          <w:szCs w:val="21"/>
        </w:rPr>
        <w:fldChar w:fldCharType="end"/>
      </w:r>
      <w:r w:rsidRPr="0065132F">
        <w:rPr>
          <w:rFonts w:ascii="宋体" w:hAnsi="宋体" w:hint="eastAsia"/>
          <w:sz w:val="24"/>
          <w:szCs w:val="21"/>
        </w:rPr>
        <w:t>”、“</w:t>
      </w:r>
      <w:r w:rsidRPr="0065132F">
        <w:rPr>
          <w:rFonts w:ascii="宋体" w:hAnsi="宋体"/>
          <w:sz w:val="24"/>
          <w:szCs w:val="21"/>
        </w:rPr>
        <w:fldChar w:fldCharType="begin"/>
      </w:r>
      <w:r w:rsidRPr="0065132F">
        <w:rPr>
          <w:rFonts w:ascii="宋体" w:hAnsi="宋体"/>
          <w:sz w:val="24"/>
          <w:szCs w:val="21"/>
        </w:rPr>
        <w:instrText xml:space="preserve"> = 1 \* GB2 </w:instrText>
      </w:r>
      <w:r w:rsidRPr="0065132F">
        <w:rPr>
          <w:rFonts w:ascii="宋体" w:hAnsi="宋体"/>
          <w:sz w:val="24"/>
          <w:szCs w:val="21"/>
        </w:rPr>
        <w:fldChar w:fldCharType="separate"/>
      </w:r>
      <w:r w:rsidRPr="0065132F">
        <w:rPr>
          <w:rFonts w:ascii="宋体" w:hAnsi="宋体"/>
          <w:sz w:val="24"/>
          <w:szCs w:val="21"/>
        </w:rPr>
        <w:t>⑴</w:t>
      </w:r>
      <w:r w:rsidRPr="0065132F">
        <w:rPr>
          <w:rFonts w:ascii="宋体" w:hAnsi="宋体"/>
          <w:sz w:val="24"/>
          <w:szCs w:val="21"/>
        </w:rPr>
        <w:fldChar w:fldCharType="end"/>
      </w:r>
      <w:r w:rsidRPr="0065132F">
        <w:rPr>
          <w:rFonts w:ascii="宋体" w:hAnsi="宋体" w:hint="eastAsia"/>
          <w:sz w:val="24"/>
          <w:szCs w:val="21"/>
        </w:rPr>
        <w:t>”等的格式，但需做到同一专业格式统一。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宋体" w:hAnsi="宋体"/>
          <w:b/>
          <w:sz w:val="24"/>
          <w:szCs w:val="21"/>
        </w:rPr>
      </w:pPr>
      <w:r w:rsidRPr="0065132F">
        <w:rPr>
          <w:rFonts w:ascii="宋体" w:hAnsi="宋体" w:hint="eastAsia"/>
          <w:b/>
          <w:sz w:val="24"/>
          <w:szCs w:val="21"/>
        </w:rPr>
        <w:t>5.参考文献</w:t>
      </w: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，不得放在各章节之后。</w:t>
      </w: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sz w:val="24"/>
          <w:szCs w:val="21"/>
        </w:rPr>
        <w:t>根据《中国高校自然科学学报编排规范》的要求书写参考文献，并按顺序编码制，作者只写到第三位，余者写“等”。</w:t>
      </w:r>
    </w:p>
    <w:p w:rsidR="000A7C46" w:rsidRPr="0065132F" w:rsidRDefault="000A7C46" w:rsidP="000A7C46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几种主要参考文献的格式为：</w:t>
      </w:r>
    </w:p>
    <w:p w:rsidR="000A7C46" w:rsidRPr="0065132F" w:rsidRDefault="000A7C46" w:rsidP="000A7C46">
      <w:pPr>
        <w:spacing w:line="360" w:lineRule="auto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专（译）著：</w:t>
      </w:r>
      <w:r w:rsidRPr="0065132F">
        <w:rPr>
          <w:rFonts w:ascii="宋体" w:hAnsi="宋体" w:hint="eastAsia"/>
          <w:sz w:val="24"/>
          <w:szCs w:val="21"/>
        </w:rPr>
        <w:t>作者.书名（译者</w:t>
      </w:r>
      <w:r w:rsidRPr="0065132F">
        <w:rPr>
          <w:rFonts w:ascii="宋体" w:hAnsi="宋体"/>
          <w:sz w:val="24"/>
          <w:szCs w:val="21"/>
        </w:rPr>
        <w:t>）</w:t>
      </w:r>
      <w:r w:rsidRPr="0065132F">
        <w:rPr>
          <w:rFonts w:ascii="宋体" w:hAnsi="宋体" w:hint="eastAsia"/>
          <w:sz w:val="24"/>
          <w:szCs w:val="21"/>
        </w:rPr>
        <w:t>.出版地：出版者，出版年，起止页码</w:t>
      </w:r>
    </w:p>
    <w:p w:rsidR="000A7C46" w:rsidRPr="0065132F" w:rsidRDefault="000A7C46" w:rsidP="000A7C46">
      <w:pPr>
        <w:spacing w:line="360" w:lineRule="auto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连续出版物：</w:t>
      </w:r>
      <w:r w:rsidRPr="0065132F">
        <w:rPr>
          <w:rFonts w:ascii="宋体" w:hAnsi="宋体" w:hint="eastAsia"/>
          <w:sz w:val="24"/>
          <w:szCs w:val="21"/>
        </w:rPr>
        <w:t>作者.文题.刊名.年，卷号（期号）：起止页码</w:t>
      </w:r>
    </w:p>
    <w:p w:rsidR="000A7C46" w:rsidRPr="0065132F" w:rsidRDefault="000A7C46" w:rsidP="000A7C46">
      <w:pPr>
        <w:spacing w:line="360" w:lineRule="auto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论 文 集：</w:t>
      </w:r>
      <w:r w:rsidRPr="0065132F">
        <w:rPr>
          <w:rFonts w:ascii="宋体" w:hAnsi="宋体" w:hint="eastAsia"/>
          <w:sz w:val="24"/>
          <w:szCs w:val="21"/>
        </w:rPr>
        <w:t>作者.文题.编者.文集名.出版地：出版者，出版年，起止页码</w:t>
      </w:r>
    </w:p>
    <w:p w:rsidR="000A7C46" w:rsidRPr="0065132F" w:rsidRDefault="000A7C46" w:rsidP="000A7C46">
      <w:pPr>
        <w:spacing w:line="360" w:lineRule="auto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学位论文：</w:t>
      </w:r>
      <w:r w:rsidRPr="0065132F">
        <w:rPr>
          <w:rFonts w:ascii="宋体" w:hAnsi="宋体" w:hint="eastAsia"/>
          <w:bCs/>
          <w:sz w:val="24"/>
          <w:szCs w:val="21"/>
        </w:rPr>
        <w:t>作者.</w:t>
      </w:r>
      <w:r w:rsidRPr="0065132F">
        <w:rPr>
          <w:rFonts w:ascii="宋体" w:hAnsi="宋体" w:hint="eastAsia"/>
          <w:sz w:val="24"/>
          <w:szCs w:val="21"/>
        </w:rPr>
        <w:t>文题[博士（或硕士</w:t>
      </w:r>
      <w:r w:rsidRPr="0065132F">
        <w:rPr>
          <w:rFonts w:ascii="宋体" w:hAnsi="宋体"/>
          <w:sz w:val="24"/>
          <w:szCs w:val="21"/>
        </w:rPr>
        <w:t>）</w:t>
      </w:r>
      <w:r w:rsidRPr="0065132F">
        <w:rPr>
          <w:rFonts w:ascii="宋体" w:hAnsi="宋体" w:hint="eastAsia"/>
          <w:sz w:val="24"/>
          <w:szCs w:val="21"/>
        </w:rPr>
        <w:t>学位论文].授予单位，授予年</w:t>
      </w:r>
    </w:p>
    <w:p w:rsidR="000A7C46" w:rsidRPr="0065132F" w:rsidRDefault="000A7C46" w:rsidP="000A7C46">
      <w:pPr>
        <w:spacing w:line="360" w:lineRule="auto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技术标准：</w:t>
      </w:r>
      <w:r w:rsidRPr="0065132F">
        <w:rPr>
          <w:rFonts w:ascii="宋体" w:hAnsi="宋体" w:hint="eastAsia"/>
          <w:sz w:val="24"/>
          <w:szCs w:val="21"/>
        </w:rPr>
        <w:t>发布单位.技术标准代号.技术标准名称.出版地：出版者，出版日期</w:t>
      </w:r>
    </w:p>
    <w:p w:rsidR="000A7C46" w:rsidRPr="0065132F" w:rsidRDefault="000A7C46" w:rsidP="000A7C46">
      <w:pPr>
        <w:spacing w:line="360" w:lineRule="auto"/>
        <w:rPr>
          <w:rFonts w:ascii="宋体" w:hAnsi="宋体"/>
          <w:sz w:val="24"/>
          <w:szCs w:val="21"/>
        </w:rPr>
      </w:pPr>
    </w:p>
    <w:p w:rsidR="000A7C46" w:rsidRPr="0065132F" w:rsidRDefault="000A7C46" w:rsidP="000A7C46">
      <w:pPr>
        <w:spacing w:line="360" w:lineRule="auto"/>
        <w:rPr>
          <w:rFonts w:ascii="宋体" w:hAnsi="宋体"/>
          <w:b/>
          <w:bCs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8"/>
        </w:rPr>
        <w:t>参考文献</w:t>
      </w:r>
      <w:r w:rsidRPr="0065132F">
        <w:rPr>
          <w:rFonts w:ascii="宋体" w:hAnsi="宋体" w:hint="eastAsia"/>
          <w:sz w:val="24"/>
          <w:szCs w:val="21"/>
        </w:rPr>
        <w:t>（四号、黑体、顶格）</w:t>
      </w:r>
    </w:p>
    <w:p w:rsidR="000A7C46" w:rsidRPr="0065132F" w:rsidRDefault="000A7C46" w:rsidP="000A7C46">
      <w:pPr>
        <w:spacing w:line="360" w:lineRule="auto"/>
        <w:ind w:left="480" w:hangingChars="200" w:hanging="480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sz w:val="24"/>
        </w:rPr>
        <w:lastRenderedPageBreak/>
        <w:t>[1]</w:t>
      </w:r>
      <w:r w:rsidRPr="0065132F">
        <w:rPr>
          <w:rFonts w:ascii="宋体" w:hAnsi="宋体"/>
          <w:sz w:val="24"/>
        </w:rPr>
        <w:t xml:space="preserve"> </w:t>
      </w:r>
      <w:r w:rsidRPr="0065132F">
        <w:rPr>
          <w:rFonts w:ascii="宋体" w:hAnsi="宋体" w:hint="eastAsia"/>
          <w:sz w:val="24"/>
        </w:rPr>
        <w:t>贺国庆</w:t>
      </w:r>
      <w:r w:rsidRPr="0065132F">
        <w:rPr>
          <w:rFonts w:ascii="宋体" w:hAnsi="宋体" w:hint="eastAsia"/>
          <w:b/>
          <w:sz w:val="24"/>
        </w:rPr>
        <w:t>.</w:t>
      </w:r>
      <w:r w:rsidRPr="0065132F">
        <w:rPr>
          <w:rFonts w:ascii="宋体" w:hAnsi="宋体" w:hint="eastAsia"/>
          <w:sz w:val="24"/>
        </w:rPr>
        <w:t>德国和美国大学发达史</w:t>
      </w:r>
      <w:r w:rsidRPr="0065132F">
        <w:rPr>
          <w:rFonts w:ascii="宋体" w:hAnsi="宋体" w:hint="eastAsia"/>
          <w:b/>
          <w:sz w:val="24"/>
        </w:rPr>
        <w:t>.</w:t>
      </w:r>
      <w:r w:rsidRPr="0065132F">
        <w:rPr>
          <w:rFonts w:ascii="宋体" w:hAnsi="宋体" w:hint="eastAsia"/>
          <w:sz w:val="24"/>
        </w:rPr>
        <w:t>北京：人民教育出版社，1998，66</w:t>
      </w:r>
    </w:p>
    <w:p w:rsidR="000A7C46" w:rsidRPr="0065132F" w:rsidRDefault="000A7C46" w:rsidP="000A7C46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[2]</w:t>
      </w:r>
      <w:r w:rsidRPr="0065132F">
        <w:rPr>
          <w:rFonts w:ascii="宋体" w:hAnsi="宋体"/>
          <w:sz w:val="24"/>
        </w:rPr>
        <w:t xml:space="preserve"> </w:t>
      </w:r>
      <w:r w:rsidRPr="0065132F">
        <w:rPr>
          <w:rFonts w:ascii="宋体" w:hAnsi="宋体" w:hint="eastAsia"/>
          <w:sz w:val="24"/>
        </w:rPr>
        <w:t>陈树清</w:t>
      </w:r>
      <w:r w:rsidRPr="0065132F">
        <w:rPr>
          <w:rFonts w:ascii="宋体" w:hAnsi="宋体" w:hint="eastAsia"/>
          <w:b/>
          <w:sz w:val="24"/>
        </w:rPr>
        <w:t>.</w:t>
      </w:r>
      <w:r w:rsidRPr="0065132F">
        <w:rPr>
          <w:rFonts w:ascii="宋体" w:hAnsi="宋体" w:hint="eastAsia"/>
          <w:sz w:val="24"/>
        </w:rPr>
        <w:t>美国研究生教育发展的历程及其特点</w:t>
      </w:r>
      <w:r w:rsidRPr="0065132F">
        <w:rPr>
          <w:rFonts w:ascii="宋体" w:hAnsi="宋体" w:hint="eastAsia"/>
          <w:b/>
          <w:sz w:val="24"/>
        </w:rPr>
        <w:t>.</w:t>
      </w:r>
      <w:r w:rsidRPr="0065132F">
        <w:rPr>
          <w:rFonts w:ascii="宋体" w:hAnsi="宋体" w:hint="eastAsia"/>
          <w:sz w:val="24"/>
        </w:rPr>
        <w:t>外国教育动态，1982，（1）：28-30</w:t>
      </w:r>
    </w:p>
    <w:p w:rsidR="000A7C46" w:rsidRPr="0065132F" w:rsidRDefault="000A7C46" w:rsidP="000A7C46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其它几种参考文献的格式为：</w:t>
      </w:r>
    </w:p>
    <w:p w:rsidR="000A7C46" w:rsidRPr="0065132F" w:rsidRDefault="000A7C46" w:rsidP="000A7C46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[3] 王楠．部分凝固合金的显微组织和流变性[D]：[博士学位论文]．南京：东南大学机械工程系，1988</w:t>
      </w:r>
    </w:p>
    <w:p w:rsidR="000A7C46" w:rsidRPr="0065132F" w:rsidRDefault="000A7C46" w:rsidP="000A7C46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  <w:szCs w:val="21"/>
        </w:rPr>
        <w:t xml:space="preserve">[4]  </w:t>
      </w:r>
      <w:r w:rsidRPr="0065132F">
        <w:rPr>
          <w:rFonts w:ascii="宋体" w:hAnsi="宋体"/>
          <w:sz w:val="24"/>
        </w:rPr>
        <w:t>Borko H，Bernier C L．Indexing concepts and methods .New York</w:t>
      </w:r>
      <w:r w:rsidRPr="0065132F">
        <w:rPr>
          <w:rFonts w:ascii="宋体" w:hAnsi="宋体" w:hint="eastAsia"/>
          <w:sz w:val="24"/>
        </w:rPr>
        <w:t>：</w:t>
      </w:r>
      <w:r w:rsidRPr="0065132F">
        <w:rPr>
          <w:rFonts w:ascii="宋体" w:hAnsi="宋体"/>
          <w:sz w:val="24"/>
        </w:rPr>
        <w:t>Academic Pr</w:t>
      </w:r>
      <w:r w:rsidRPr="0065132F">
        <w:rPr>
          <w:rFonts w:ascii="宋体" w:hAnsi="宋体" w:hint="eastAsia"/>
          <w:sz w:val="24"/>
        </w:rPr>
        <w:t>，</w:t>
      </w:r>
      <w:r w:rsidRPr="0065132F">
        <w:rPr>
          <w:rFonts w:ascii="宋体" w:hAnsi="宋体"/>
          <w:sz w:val="24"/>
        </w:rPr>
        <w:t>1978</w:t>
      </w:r>
    </w:p>
    <w:p w:rsidR="000A7C46" w:rsidRPr="0065132F" w:rsidRDefault="000A7C46" w:rsidP="000A7C46">
      <w:pPr>
        <w:spacing w:line="360" w:lineRule="auto"/>
        <w:ind w:leftChars="-14" w:left="451" w:hangingChars="200" w:hanging="480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[5] 中华人民共和国国家技术监督局.GB3100-3102.中华人民共和国国家标准.北京：中国标准出版社，1994-11-01</w:t>
      </w: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sz w:val="24"/>
        </w:rPr>
        <w:t>说明：</w:t>
      </w:r>
      <w:r w:rsidRPr="0065132F">
        <w:rPr>
          <w:rFonts w:ascii="宋体" w:hAnsi="宋体" w:hint="eastAsia"/>
          <w:sz w:val="24"/>
          <w:szCs w:val="21"/>
        </w:rPr>
        <w:t>以上序号用中扩号，与文字之间空一格。如果需要两行的，第二行文字要位于序号的后边，与第一行文字对齐。中文的用五号宋体，外文的用五号Times New Roman字体。</w:t>
      </w:r>
    </w:p>
    <w:p w:rsidR="000A7C46" w:rsidRPr="0065132F" w:rsidRDefault="000A7C46" w:rsidP="000A7C46">
      <w:pPr>
        <w:spacing w:line="360" w:lineRule="auto"/>
        <w:ind w:leftChars="150" w:left="315"/>
        <w:rPr>
          <w:rFonts w:ascii="宋体" w:hAnsi="宋体"/>
          <w:b/>
          <w:sz w:val="24"/>
        </w:rPr>
      </w:pPr>
      <w:r w:rsidRPr="0065132F">
        <w:rPr>
          <w:rFonts w:ascii="宋体" w:hAnsi="宋体" w:hint="eastAsia"/>
          <w:b/>
          <w:sz w:val="24"/>
        </w:rPr>
        <w:t>6.附录</w:t>
      </w:r>
    </w:p>
    <w:p w:rsidR="000A7C46" w:rsidRPr="0065132F" w:rsidRDefault="000A7C46" w:rsidP="000A7C46">
      <w:pPr>
        <w:spacing w:line="360" w:lineRule="auto"/>
        <w:ind w:leftChars="150" w:left="315"/>
        <w:rPr>
          <w:rFonts w:ascii="宋体" w:hAnsi="宋体"/>
          <w:sz w:val="24"/>
        </w:rPr>
      </w:pPr>
      <w:r w:rsidRPr="0065132F">
        <w:rPr>
          <w:rFonts w:ascii="宋体" w:hAnsi="宋体" w:hint="eastAsia"/>
          <w:sz w:val="24"/>
        </w:rPr>
        <w:t>另起一页。附录的有无根据毕业设计（论文）的情况而定。</w:t>
      </w:r>
    </w:p>
    <w:p w:rsidR="000A7C46" w:rsidRPr="0065132F" w:rsidRDefault="000A7C46" w:rsidP="000A7C46">
      <w:pPr>
        <w:spacing w:line="360" w:lineRule="auto"/>
        <w:ind w:leftChars="150" w:left="315"/>
        <w:rPr>
          <w:rFonts w:ascii="宋体" w:hAnsi="宋体"/>
          <w:b/>
          <w:sz w:val="24"/>
          <w:szCs w:val="21"/>
        </w:rPr>
      </w:pPr>
      <w:r w:rsidRPr="0065132F">
        <w:rPr>
          <w:rFonts w:ascii="宋体" w:hAnsi="宋体" w:hint="eastAsia"/>
          <w:b/>
          <w:sz w:val="24"/>
          <w:szCs w:val="21"/>
        </w:rPr>
        <w:t>7.致谢</w:t>
      </w: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sz w:val="24"/>
          <w:szCs w:val="21"/>
        </w:rPr>
        <w:t>“致谢”二字中间空两格、四号字、黑体、居中。内容限1页，采用小四号宋体。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firstLineChars="147" w:firstLine="354"/>
        <w:jc w:val="left"/>
        <w:rPr>
          <w:rFonts w:ascii="黑体" w:eastAsia="黑体" w:hAnsi="宋体"/>
          <w:b/>
          <w:sz w:val="24"/>
          <w:szCs w:val="21"/>
        </w:rPr>
      </w:pPr>
      <w:r w:rsidRPr="0065132F">
        <w:rPr>
          <w:rFonts w:ascii="黑体" w:eastAsia="黑体" w:hAnsi="宋体" w:hint="eastAsia"/>
          <w:b/>
          <w:sz w:val="24"/>
          <w:szCs w:val="21"/>
        </w:rPr>
        <w:t>8.任务书</w:t>
      </w:r>
    </w:p>
    <w:p w:rsidR="000A7C46" w:rsidRPr="0065132F" w:rsidRDefault="000A7C46" w:rsidP="000A7C46">
      <w:pPr>
        <w:pStyle w:val="a5"/>
        <w:spacing w:line="360" w:lineRule="auto"/>
        <w:ind w:firstLineChars="171" w:firstLine="410"/>
        <w:rPr>
          <w:rFonts w:hAnsi="宋体"/>
          <w:sz w:val="24"/>
          <w:szCs w:val="24"/>
        </w:rPr>
      </w:pPr>
      <w:r w:rsidRPr="0065132F">
        <w:rPr>
          <w:rFonts w:hAnsi="宋体" w:hint="eastAsia"/>
          <w:sz w:val="24"/>
          <w:szCs w:val="24"/>
        </w:rPr>
        <w:t>毕业设计 (论文) 任务书是指导教师与学生见面的第一个文字材料，填写时必须字斟句酌，做到叙述清楚、要求明确、清晰工整、符合规范。任务书中除布置整体工作内容，提供必要的资料、数据外，应提出明确的工作要求，包括开题报告、外文资料翻译</w:t>
      </w:r>
      <w:r>
        <w:rPr>
          <w:rFonts w:hAnsi="宋体" w:hint="eastAsia"/>
          <w:sz w:val="24"/>
          <w:szCs w:val="24"/>
        </w:rPr>
        <w:t>、外文摘要及论文（报告）的字数、图纸、软硬件的数量及技术指标等，</w:t>
      </w:r>
      <w:r w:rsidRPr="0065132F">
        <w:rPr>
          <w:rFonts w:hAnsi="宋体" w:hint="eastAsia"/>
          <w:sz w:val="24"/>
          <w:szCs w:val="24"/>
        </w:rPr>
        <w:t>并按毕业设计（论文）各环节拟定阶段工作进度，列出部分推荐参考文献，在毕业设计（论文）开始前发给学生。具体要求参照附件4《关于选题和填写毕业设计（论文）任务书（理工类）的说明》。</w:t>
      </w:r>
    </w:p>
    <w:p w:rsidR="000A7C46" w:rsidRPr="0065132F" w:rsidRDefault="000A7C46" w:rsidP="000A7C46">
      <w:pPr>
        <w:spacing w:line="360" w:lineRule="auto"/>
        <w:ind w:leftChars="150" w:left="315"/>
        <w:rPr>
          <w:rFonts w:ascii="宋体" w:hAnsi="宋体"/>
          <w:b/>
          <w:sz w:val="24"/>
        </w:rPr>
      </w:pPr>
      <w:r w:rsidRPr="0065132F">
        <w:rPr>
          <w:rFonts w:ascii="宋体" w:hAnsi="宋体" w:hint="eastAsia"/>
          <w:b/>
          <w:sz w:val="24"/>
        </w:rPr>
        <w:t>9. 翻译任务</w:t>
      </w: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bCs/>
          <w:sz w:val="24"/>
          <w:szCs w:val="21"/>
        </w:rPr>
      </w:pPr>
      <w:r w:rsidRPr="0065132F">
        <w:rPr>
          <w:rFonts w:ascii="宋体" w:hAnsi="宋体" w:hint="eastAsia"/>
          <w:sz w:val="24"/>
        </w:rPr>
        <w:t>翻译任务包括外文资料原文和中文译文。外文原文要与毕业设计（论文）的内容有关，为近3年发表的、没有翻译过的论文或专著，可以复印或打印。</w:t>
      </w:r>
      <w:r w:rsidRPr="0065132F">
        <w:rPr>
          <w:rFonts w:ascii="宋体" w:hAnsi="宋体" w:hint="eastAsia"/>
          <w:sz w:val="24"/>
          <w:szCs w:val="21"/>
        </w:rPr>
        <w:t>中文</w:t>
      </w:r>
      <w:r w:rsidRPr="0065132F">
        <w:rPr>
          <w:rFonts w:ascii="宋体" w:hAnsi="宋体" w:hint="eastAsia"/>
          <w:sz w:val="24"/>
          <w:szCs w:val="21"/>
        </w:rPr>
        <w:lastRenderedPageBreak/>
        <w:t>译文必须由学生本人完成，内容不少于</w:t>
      </w:r>
      <w:r>
        <w:rPr>
          <w:rFonts w:ascii="宋体" w:hAnsi="宋体" w:hint="eastAsia"/>
          <w:sz w:val="24"/>
          <w:szCs w:val="21"/>
        </w:rPr>
        <w:t>5000</w:t>
      </w:r>
      <w:r w:rsidRPr="0065132F">
        <w:rPr>
          <w:rFonts w:ascii="宋体" w:hAnsi="宋体" w:hint="eastAsia"/>
          <w:sz w:val="24"/>
          <w:szCs w:val="21"/>
        </w:rPr>
        <w:t>汉字，采用小四号宋体字。</w:t>
      </w:r>
      <w:r w:rsidRPr="0065132F">
        <w:rPr>
          <w:rFonts w:ascii="宋体" w:hAnsi="宋体"/>
          <w:sz w:val="24"/>
        </w:rPr>
        <w:t>“</w:t>
      </w:r>
      <w:r w:rsidRPr="0065132F">
        <w:rPr>
          <w:rFonts w:ascii="宋体" w:hAnsi="宋体" w:hint="eastAsia"/>
          <w:sz w:val="24"/>
          <w:szCs w:val="21"/>
        </w:rPr>
        <w:t>中文译文”四个字用四号、黑体、居左。</w:t>
      </w:r>
    </w:p>
    <w:p w:rsidR="000A7C46" w:rsidRPr="0065132F" w:rsidRDefault="000A7C46" w:rsidP="000A7C4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 w:rsidRPr="0065132F">
        <w:rPr>
          <w:rFonts w:ascii="黑体" w:eastAsia="黑体" w:hAnsi="宋体" w:hint="eastAsia"/>
          <w:b/>
          <w:sz w:val="24"/>
          <w:szCs w:val="21"/>
        </w:rPr>
        <w:t>10.评分表</w:t>
      </w:r>
    </w:p>
    <w:p w:rsidR="000A7C46" w:rsidRPr="0065132F" w:rsidRDefault="000A7C46" w:rsidP="000A7C46">
      <w:pPr>
        <w:spacing w:line="360" w:lineRule="auto"/>
        <w:rPr>
          <w:rFonts w:ascii="宋体" w:hAnsi="宋体"/>
          <w:sz w:val="24"/>
          <w:szCs w:val="21"/>
        </w:rPr>
      </w:pPr>
      <w:r w:rsidRPr="0065132F">
        <w:rPr>
          <w:rFonts w:ascii="Tahoma" w:hAnsi="Tahoma" w:cs="Tahoma"/>
          <w:kern w:val="0"/>
          <w:sz w:val="24"/>
        </w:rPr>
        <w:t>软硬件验收表（没有软硬件成果的不装订此表）、答辩资格审查表、评阅表、答辩小组意见表、成绩评分表（装订在一起</w:t>
      </w:r>
      <w:r w:rsidRPr="0065132F">
        <w:rPr>
          <w:rFonts w:ascii="Tahoma" w:hAnsi="Tahoma" w:cs="Tahoma" w:hint="eastAsia"/>
          <w:kern w:val="0"/>
          <w:sz w:val="24"/>
        </w:rPr>
        <w:t>）</w:t>
      </w:r>
      <w:r>
        <w:rPr>
          <w:rFonts w:ascii="Tahoma" w:hAnsi="Tahoma" w:cs="Tahoma" w:hint="eastAsia"/>
          <w:kern w:val="0"/>
          <w:sz w:val="24"/>
        </w:rPr>
        <w:t>，所有表格的</w:t>
      </w:r>
      <w:r w:rsidRPr="00B10D1F">
        <w:rPr>
          <w:rFonts w:ascii="Tahoma" w:hAnsi="Tahoma" w:cs="Tahoma" w:hint="eastAsia"/>
          <w:kern w:val="0"/>
          <w:sz w:val="24"/>
        </w:rPr>
        <w:t>审批意见</w:t>
      </w:r>
      <w:r>
        <w:rPr>
          <w:rFonts w:ascii="Tahoma" w:hAnsi="Tahoma" w:cs="Tahoma" w:hint="eastAsia"/>
          <w:kern w:val="0"/>
          <w:sz w:val="24"/>
        </w:rPr>
        <w:t>需</w:t>
      </w:r>
      <w:r w:rsidRPr="00B10D1F">
        <w:rPr>
          <w:rFonts w:ascii="Tahoma" w:hAnsi="Tahoma" w:cs="Tahoma" w:hint="eastAsia"/>
          <w:kern w:val="0"/>
          <w:sz w:val="24"/>
        </w:rPr>
        <w:t>具体</w:t>
      </w:r>
      <w:r>
        <w:rPr>
          <w:rFonts w:ascii="Tahoma" w:hAnsi="Tahoma" w:cs="Tahoma" w:hint="eastAsia"/>
          <w:kern w:val="0"/>
          <w:sz w:val="24"/>
        </w:rPr>
        <w:t>详细</w:t>
      </w:r>
      <w:r w:rsidRPr="00B10D1F">
        <w:rPr>
          <w:rFonts w:ascii="Tahoma" w:hAnsi="Tahoma" w:cs="Tahoma" w:hint="eastAsia"/>
          <w:kern w:val="0"/>
          <w:sz w:val="24"/>
        </w:rPr>
        <w:t>，</w:t>
      </w:r>
      <w:r>
        <w:rPr>
          <w:rFonts w:ascii="Tahoma" w:hAnsi="Tahoma" w:cs="Tahoma" w:hint="eastAsia"/>
          <w:kern w:val="0"/>
          <w:sz w:val="24"/>
        </w:rPr>
        <w:t>留存的纸质版需</w:t>
      </w:r>
      <w:r w:rsidRPr="00B10D1F">
        <w:rPr>
          <w:rFonts w:ascii="Tahoma" w:hAnsi="Tahoma" w:cs="Tahoma" w:hint="eastAsia"/>
          <w:kern w:val="0"/>
          <w:sz w:val="24"/>
        </w:rPr>
        <w:t>有亲笔签名</w:t>
      </w:r>
      <w:r>
        <w:rPr>
          <w:rFonts w:ascii="Tahoma" w:hAnsi="Tahoma" w:cs="Tahoma" w:hint="eastAsia"/>
          <w:kern w:val="0"/>
          <w:sz w:val="24"/>
        </w:rPr>
        <w:t>。</w:t>
      </w:r>
    </w:p>
    <w:p w:rsidR="000A7C46" w:rsidRPr="0065132F" w:rsidRDefault="000A7C46" w:rsidP="000A7C46">
      <w:pPr>
        <w:spacing w:line="360" w:lineRule="auto"/>
        <w:ind w:leftChars="150" w:left="315"/>
        <w:rPr>
          <w:rFonts w:ascii="宋体" w:hAnsi="宋体"/>
          <w:b/>
          <w:sz w:val="24"/>
          <w:szCs w:val="21"/>
        </w:rPr>
      </w:pPr>
      <w:r w:rsidRPr="0065132F">
        <w:rPr>
          <w:rFonts w:ascii="宋体" w:hAnsi="宋体" w:hint="eastAsia"/>
          <w:b/>
          <w:sz w:val="24"/>
          <w:szCs w:val="21"/>
        </w:rPr>
        <w:fldChar w:fldCharType="begin"/>
      </w:r>
      <w:r w:rsidRPr="0065132F">
        <w:rPr>
          <w:rFonts w:ascii="宋体" w:hAnsi="宋体" w:hint="eastAsia"/>
          <w:b/>
          <w:sz w:val="24"/>
          <w:szCs w:val="21"/>
        </w:rPr>
        <w:instrText xml:space="preserve"> = 3 \* CHINESENUM3 </w:instrText>
      </w:r>
      <w:r w:rsidRPr="0065132F">
        <w:rPr>
          <w:rFonts w:ascii="宋体" w:hAnsi="宋体" w:hint="eastAsia"/>
          <w:b/>
          <w:sz w:val="24"/>
          <w:szCs w:val="21"/>
        </w:rPr>
        <w:fldChar w:fldCharType="separate"/>
      </w:r>
      <w:r w:rsidRPr="0065132F">
        <w:rPr>
          <w:rFonts w:ascii="宋体" w:hAnsi="宋体" w:hint="eastAsia"/>
          <w:b/>
          <w:sz w:val="24"/>
          <w:szCs w:val="21"/>
        </w:rPr>
        <w:t>三</w:t>
      </w:r>
      <w:r w:rsidRPr="0065132F">
        <w:rPr>
          <w:rFonts w:ascii="宋体" w:hAnsi="宋体" w:hint="eastAsia"/>
          <w:b/>
          <w:sz w:val="24"/>
          <w:szCs w:val="21"/>
        </w:rPr>
        <w:fldChar w:fldCharType="end"/>
      </w:r>
      <w:r w:rsidRPr="0065132F">
        <w:rPr>
          <w:rFonts w:ascii="宋体" w:hAnsi="宋体" w:hint="eastAsia"/>
          <w:b/>
          <w:sz w:val="24"/>
          <w:szCs w:val="21"/>
        </w:rPr>
        <w:t>、其他要求</w:t>
      </w:r>
    </w:p>
    <w:p w:rsidR="000A7C46" w:rsidRPr="0065132F" w:rsidRDefault="000A7C46" w:rsidP="000A7C46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宋体"/>
          <w:b/>
          <w:kern w:val="0"/>
          <w:sz w:val="24"/>
          <w:szCs w:val="21"/>
        </w:rPr>
        <w:instrText xml:space="preserve"> = 1 \* GB1 </w:instrTex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宋体"/>
          <w:b/>
          <w:kern w:val="0"/>
          <w:sz w:val="24"/>
          <w:szCs w:val="21"/>
        </w:rPr>
        <w:t>⒈</w: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 xml:space="preserve"> 文字</w:t>
      </w:r>
    </w:p>
    <w:p w:rsidR="000A7C46" w:rsidRPr="0065132F" w:rsidRDefault="000A7C46" w:rsidP="000A7C4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论文中汉字应采用《简化汉字总表》规定的简化字，并严格执行汉字的规范。所有文字字面清晰，不得涂改。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宋体"/>
          <w:b/>
          <w:kern w:val="0"/>
          <w:sz w:val="24"/>
          <w:szCs w:val="21"/>
        </w:rPr>
        <w:instrText xml:space="preserve"> = 2 \* GB1 </w:instrTex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宋体"/>
          <w:b/>
          <w:kern w:val="0"/>
          <w:sz w:val="24"/>
          <w:szCs w:val="21"/>
        </w:rPr>
        <w:t>⒉</w: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 xml:space="preserve"> 表格</w:t>
      </w:r>
    </w:p>
    <w:p w:rsidR="000A7C46" w:rsidRPr="0065132F" w:rsidRDefault="000A7C46" w:rsidP="000A7C4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/>
          <w:kern w:val="0"/>
          <w:sz w:val="24"/>
          <w:szCs w:val="21"/>
        </w:rPr>
        <w:t>论文的表格可以统一编序（如：表1</w:t>
      </w:r>
      <w:r w:rsidRPr="0065132F">
        <w:rPr>
          <w:rFonts w:ascii="宋体" w:hAnsi="宋体" w:cs="宋体" w:hint="eastAsia"/>
          <w:kern w:val="0"/>
          <w:sz w:val="24"/>
          <w:szCs w:val="21"/>
        </w:rPr>
        <w:t>0</w:t>
      </w:r>
      <w:r w:rsidRPr="0065132F">
        <w:rPr>
          <w:rFonts w:ascii="宋体" w:hAnsi="宋体" w:cs="宋体"/>
          <w:kern w:val="0"/>
          <w:sz w:val="24"/>
          <w:szCs w:val="21"/>
        </w:rPr>
        <w:t>），也可以逐章单独编序（如：表2.</w:t>
      </w:r>
      <w:r w:rsidRPr="0065132F">
        <w:rPr>
          <w:rFonts w:ascii="宋体" w:hAnsi="宋体" w:cs="宋体" w:hint="eastAsia"/>
          <w:kern w:val="0"/>
          <w:sz w:val="24"/>
          <w:szCs w:val="21"/>
        </w:rPr>
        <w:t>1</w:t>
      </w:r>
      <w:r w:rsidRPr="0065132F">
        <w:rPr>
          <w:rFonts w:ascii="宋体" w:hAnsi="宋体" w:cs="宋体"/>
          <w:kern w:val="0"/>
          <w:sz w:val="24"/>
          <w:szCs w:val="21"/>
        </w:rPr>
        <w:t>），采用哪种方式应和插图及公式的编序方式统一。表序必须连续，不得重复或跳跃。</w:t>
      </w:r>
    </w:p>
    <w:p w:rsidR="000A7C46" w:rsidRPr="0065132F" w:rsidRDefault="000A7C46" w:rsidP="000A7C4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/>
          <w:kern w:val="0"/>
          <w:sz w:val="24"/>
          <w:szCs w:val="21"/>
        </w:rPr>
        <w:t>表格的结构应简洁。</w:t>
      </w:r>
    </w:p>
    <w:p w:rsidR="000A7C46" w:rsidRPr="0065132F" w:rsidRDefault="000A7C46" w:rsidP="000A7C4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/>
          <w:kern w:val="0"/>
          <w:sz w:val="24"/>
          <w:szCs w:val="21"/>
        </w:rPr>
        <w:t>表格中各栏都应标注量和相应的单位。表格内数字须上下对齐，相邻栏内的数值相同时，不能用‘同上’、‘同左’和其它类似用词，应一一重新标注。</w:t>
      </w:r>
    </w:p>
    <w:p w:rsidR="000A7C46" w:rsidRPr="0065132F" w:rsidRDefault="000A7C46" w:rsidP="000A7C4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/>
          <w:kern w:val="0"/>
          <w:sz w:val="24"/>
          <w:szCs w:val="21"/>
        </w:rPr>
        <w:t>表序和表题置于表格上方中间位置，无表题的表序置于表格的左上方或右上方（同一篇论文位置应一致）。</w:t>
      </w:r>
    </w:p>
    <w:p w:rsidR="000A7C46" w:rsidRPr="0065132F" w:rsidRDefault="000A7C46" w:rsidP="000A7C46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宋体"/>
          <w:b/>
          <w:kern w:val="0"/>
          <w:sz w:val="24"/>
          <w:szCs w:val="21"/>
        </w:rPr>
        <w:instrText xml:space="preserve"> = 3 \* GB1 </w:instrTex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宋体"/>
          <w:b/>
          <w:kern w:val="0"/>
          <w:sz w:val="24"/>
          <w:szCs w:val="21"/>
        </w:rPr>
        <w:t>⒊</w: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 xml:space="preserve"> 图</w:t>
      </w:r>
    </w:p>
    <w:p w:rsidR="000A7C46" w:rsidRPr="0065132F" w:rsidRDefault="000A7C46" w:rsidP="000A7C4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插图要精选。图序可以连续编序（如</w:t>
      </w:r>
      <w:r w:rsidRPr="0065132F">
        <w:rPr>
          <w:rFonts w:ascii="宋体" w:hAnsi="宋体" w:cs="宋体"/>
          <w:kern w:val="0"/>
          <w:sz w:val="24"/>
          <w:szCs w:val="21"/>
        </w:rPr>
        <w:t xml:space="preserve"> </w:t>
      </w:r>
      <w:r w:rsidRPr="0065132F">
        <w:rPr>
          <w:rFonts w:ascii="宋体" w:hAnsi="宋体" w:cs="宋体" w:hint="eastAsia"/>
          <w:kern w:val="0"/>
          <w:sz w:val="24"/>
          <w:szCs w:val="21"/>
        </w:rPr>
        <w:t>图15），也可以逐章单独编序（如</w:t>
      </w:r>
      <w:r w:rsidRPr="0065132F">
        <w:rPr>
          <w:rFonts w:ascii="宋体" w:hAnsi="宋体" w:cs="宋体"/>
          <w:kern w:val="0"/>
          <w:sz w:val="24"/>
          <w:szCs w:val="21"/>
        </w:rPr>
        <w:t xml:space="preserve"> </w:t>
      </w:r>
      <w:r w:rsidRPr="0065132F">
        <w:rPr>
          <w:rFonts w:ascii="宋体" w:hAnsi="宋体" w:cs="宋体" w:hint="eastAsia"/>
          <w:kern w:val="0"/>
          <w:sz w:val="24"/>
          <w:szCs w:val="21"/>
        </w:rPr>
        <w:t>图2.5），采用哪种方式应与表格、公式的编序方式统一，图序必须连续，不得重复或跳跃。仅有一图时，在图题前加‘附图’字样。毕业设计（论文）中的插图以及图中文字符号应打印，无法打印时一律用钢笔绘制和标出。</w:t>
      </w:r>
    </w:p>
    <w:p w:rsidR="000A7C46" w:rsidRPr="0065132F" w:rsidRDefault="000A7C46" w:rsidP="000A7C4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由若干个分图组成的插图，分图用</w:t>
      </w:r>
      <w:r w:rsidRPr="0065132F">
        <w:rPr>
          <w:rFonts w:ascii="宋体" w:hAnsi="宋体" w:cs="宋体"/>
          <w:kern w:val="0"/>
          <w:sz w:val="24"/>
          <w:szCs w:val="21"/>
        </w:rPr>
        <w:t>a,b,c,</w:t>
      </w:r>
      <w:r w:rsidRPr="0065132F">
        <w:rPr>
          <w:rFonts w:ascii="宋体" w:hAnsi="宋体" w:cs="宋体" w:hint="eastAsia"/>
          <w:kern w:val="0"/>
          <w:sz w:val="24"/>
          <w:szCs w:val="21"/>
        </w:rPr>
        <w:t>……标出。</w:t>
      </w:r>
    </w:p>
    <w:p w:rsidR="000A7C46" w:rsidRPr="0065132F" w:rsidRDefault="000A7C46" w:rsidP="000A7C4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图序和图题置于图下方中间位置。</w:t>
      </w:r>
    </w:p>
    <w:p w:rsidR="000A7C46" w:rsidRPr="0065132F" w:rsidRDefault="000A7C46" w:rsidP="000A7C46">
      <w:pPr>
        <w:widowControl/>
        <w:tabs>
          <w:tab w:val="left" w:pos="430"/>
          <w:tab w:val="left" w:pos="855"/>
        </w:tabs>
        <w:spacing w:line="360" w:lineRule="auto"/>
        <w:ind w:leftChars="214" w:left="907" w:hangingChars="190" w:hanging="458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黑体"/>
          <w:b/>
          <w:kern w:val="0"/>
          <w:sz w:val="24"/>
          <w:szCs w:val="21"/>
        </w:rPr>
        <w:instrText xml:space="preserve"> = 4 \* GB1 </w:instrTex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黑体"/>
          <w:b/>
          <w:kern w:val="0"/>
          <w:sz w:val="24"/>
          <w:szCs w:val="21"/>
        </w:rPr>
        <w:t>⒋</w: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黑体" w:hint="eastAsia"/>
          <w:b/>
          <w:kern w:val="0"/>
          <w:sz w:val="24"/>
          <w:szCs w:val="21"/>
        </w:rPr>
        <w:t xml:space="preserve"> </w:t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>公式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lastRenderedPageBreak/>
        <w:t>论文中重要的或者后文中须重新提及的公式应注序号并加圆括号，序号一律用阿拉伯数字连续编序（如：（28））或逐章编序（如（3</w:t>
      </w:r>
      <w:r w:rsidRPr="0065132F">
        <w:rPr>
          <w:rFonts w:ascii="宋体" w:hAnsi="宋体" w:cs="宋体"/>
          <w:kern w:val="0"/>
          <w:sz w:val="24"/>
          <w:szCs w:val="21"/>
        </w:rPr>
        <w:t>.</w:t>
      </w:r>
      <w:r w:rsidRPr="0065132F">
        <w:rPr>
          <w:rFonts w:ascii="宋体" w:hAnsi="宋体" w:cs="宋体" w:hint="eastAsia"/>
          <w:kern w:val="0"/>
          <w:sz w:val="24"/>
          <w:szCs w:val="21"/>
        </w:rPr>
        <w:t>6）），序号排在版面右侧，且距右边距离相等。公式与序号之间不加虚线。</w:t>
      </w:r>
    </w:p>
    <w:p w:rsidR="000A7C46" w:rsidRPr="0065132F" w:rsidRDefault="000A7C46" w:rsidP="000A7C46">
      <w:pPr>
        <w:widowControl/>
        <w:tabs>
          <w:tab w:val="left" w:pos="430"/>
          <w:tab w:val="left" w:pos="855"/>
        </w:tabs>
        <w:spacing w:line="360" w:lineRule="auto"/>
        <w:ind w:leftChars="214" w:left="907" w:hangingChars="190" w:hanging="458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黑体"/>
          <w:b/>
          <w:kern w:val="0"/>
          <w:sz w:val="24"/>
          <w:szCs w:val="21"/>
        </w:rPr>
        <w:instrText xml:space="preserve"> = 5 \* GB1 </w:instrTex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黑体"/>
          <w:b/>
          <w:kern w:val="0"/>
          <w:sz w:val="24"/>
          <w:szCs w:val="21"/>
        </w:rPr>
        <w:t>⒌</w: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黑体" w:hint="eastAsia"/>
          <w:b/>
          <w:kern w:val="0"/>
          <w:sz w:val="24"/>
          <w:szCs w:val="21"/>
        </w:rPr>
        <w:t xml:space="preserve"> </w:t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>数字用法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公历世纪、年代、年、月、日、时间和各种计数、计量，均用阿拉伯数字。年份不能简写，如1999年不能写成99年。数值的有效数字应全部写出，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如：0.50:2.00不能写作0.5:2。</w:t>
      </w:r>
    </w:p>
    <w:p w:rsidR="000A7C46" w:rsidRPr="0065132F" w:rsidRDefault="000A7C46" w:rsidP="000A7C46">
      <w:pPr>
        <w:widowControl/>
        <w:tabs>
          <w:tab w:val="left" w:pos="430"/>
          <w:tab w:val="left" w:pos="855"/>
        </w:tabs>
        <w:spacing w:line="360" w:lineRule="auto"/>
        <w:ind w:leftChars="214" w:left="907" w:hangingChars="190" w:hanging="458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黑体"/>
          <w:b/>
          <w:kern w:val="0"/>
          <w:sz w:val="24"/>
          <w:szCs w:val="21"/>
        </w:rPr>
        <w:instrText xml:space="preserve"> = 6 \* GB1 </w:instrTex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黑体"/>
          <w:b/>
          <w:kern w:val="0"/>
          <w:sz w:val="24"/>
          <w:szCs w:val="21"/>
        </w:rPr>
        <w:t>⒍</w: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黑体" w:hint="eastAsia"/>
          <w:b/>
          <w:kern w:val="0"/>
          <w:sz w:val="24"/>
          <w:szCs w:val="21"/>
        </w:rPr>
        <w:t xml:space="preserve"> </w:t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>软件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软件流程图和原程序清单要按软件文档格式附在论文后面，特殊情况可在答辩时展示，不附在论文内。</w:t>
      </w:r>
    </w:p>
    <w:p w:rsidR="000A7C46" w:rsidRPr="0065132F" w:rsidRDefault="000A7C46" w:rsidP="000A7C46">
      <w:pPr>
        <w:widowControl/>
        <w:tabs>
          <w:tab w:val="left" w:pos="430"/>
          <w:tab w:val="left" w:pos="855"/>
        </w:tabs>
        <w:spacing w:line="360" w:lineRule="auto"/>
        <w:ind w:leftChars="214" w:left="907" w:hangingChars="190" w:hanging="458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黑体"/>
          <w:b/>
          <w:kern w:val="0"/>
          <w:sz w:val="24"/>
          <w:szCs w:val="21"/>
        </w:rPr>
        <w:instrText xml:space="preserve"> = 7 \* GB1 </w:instrTex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黑体"/>
          <w:b/>
          <w:kern w:val="0"/>
          <w:sz w:val="24"/>
          <w:szCs w:val="21"/>
        </w:rPr>
        <w:t>⒎</w:t>
      </w:r>
      <w:r w:rsidRPr="0065132F">
        <w:rPr>
          <w:rFonts w:ascii="宋体" w:hAnsi="宋体" w:cs="黑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黑体" w:hint="eastAsia"/>
          <w:b/>
          <w:kern w:val="0"/>
          <w:sz w:val="24"/>
          <w:szCs w:val="21"/>
        </w:rPr>
        <w:t xml:space="preserve"> </w:t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>工程图按国标规定装订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图幅小于或等于3#图幅时应装订在论文内，大于3#图幅时按国标规定单独装订作为附图。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leftChars="64" w:left="134" w:firstLineChars="150" w:firstLine="361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begin"/>
      </w:r>
      <w:r w:rsidRPr="0065132F">
        <w:rPr>
          <w:rFonts w:ascii="宋体" w:hAnsi="宋体" w:cs="宋体"/>
          <w:b/>
          <w:kern w:val="0"/>
          <w:sz w:val="24"/>
          <w:szCs w:val="21"/>
        </w:rPr>
        <w:instrText xml:space="preserve"> = 8 \* GB1 </w:instrTex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separate"/>
      </w:r>
      <w:r w:rsidRPr="0065132F">
        <w:rPr>
          <w:rFonts w:ascii="宋体" w:hAnsi="宋体" w:cs="宋体"/>
          <w:b/>
          <w:kern w:val="0"/>
          <w:sz w:val="24"/>
          <w:szCs w:val="21"/>
        </w:rPr>
        <w:t>⒏</w:t>
      </w:r>
      <w:r w:rsidRPr="0065132F">
        <w:rPr>
          <w:rFonts w:ascii="宋体" w:hAnsi="宋体" w:cs="宋体"/>
          <w:b/>
          <w:kern w:val="0"/>
          <w:sz w:val="24"/>
          <w:szCs w:val="21"/>
        </w:rPr>
        <w:fldChar w:fldCharType="end"/>
      </w:r>
      <w:r w:rsidRPr="0065132F">
        <w:rPr>
          <w:rFonts w:ascii="宋体" w:hAnsi="宋体" w:cs="宋体" w:hint="eastAsia"/>
          <w:b/>
          <w:kern w:val="0"/>
          <w:sz w:val="24"/>
          <w:szCs w:val="21"/>
        </w:rPr>
        <w:t xml:space="preserve"> 计量单位的定义和使用方法按国家计量局规定执行</w:t>
      </w:r>
      <w:r w:rsidRPr="0065132F"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leftChars="64" w:left="134" w:firstLineChars="150" w:firstLine="361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65132F">
        <w:rPr>
          <w:rFonts w:ascii="宋体" w:hAnsi="宋体" w:cs="宋体" w:hint="eastAsia"/>
          <w:b/>
          <w:kern w:val="0"/>
          <w:sz w:val="24"/>
          <w:szCs w:val="21"/>
        </w:rPr>
        <w:t>四、关于开题报告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  <w:r w:rsidRPr="0065132F">
        <w:rPr>
          <w:rFonts w:ascii="宋体" w:hAnsi="宋体" w:cs="宋体" w:hint="eastAsia"/>
          <w:kern w:val="0"/>
          <w:sz w:val="24"/>
          <w:szCs w:val="21"/>
        </w:rPr>
        <w:t>开题报告由封面和正文组成。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leftChars="64" w:left="134" w:firstLineChars="150" w:firstLine="361"/>
        <w:jc w:val="left"/>
        <w:rPr>
          <w:rFonts w:ascii="宋体" w:hAnsi="宋体"/>
          <w:sz w:val="24"/>
          <w:szCs w:val="21"/>
        </w:rPr>
      </w:pPr>
      <w:r w:rsidRPr="0065132F">
        <w:rPr>
          <w:rFonts w:ascii="宋体" w:hAnsi="宋体" w:cs="宋体" w:hint="eastAsia"/>
          <w:b/>
          <w:kern w:val="0"/>
          <w:sz w:val="24"/>
          <w:szCs w:val="21"/>
        </w:rPr>
        <w:t>封面</w:t>
      </w:r>
      <w:r w:rsidRPr="0065132F">
        <w:rPr>
          <w:rFonts w:ascii="宋体" w:hAnsi="宋体" w:cs="宋体" w:hint="eastAsia"/>
          <w:kern w:val="0"/>
          <w:sz w:val="24"/>
          <w:szCs w:val="21"/>
        </w:rPr>
        <w:t>内容包括：</w:t>
      </w:r>
      <w:r w:rsidRPr="0065132F">
        <w:rPr>
          <w:rFonts w:ascii="宋体" w:hAnsi="宋体" w:hint="eastAsia"/>
          <w:sz w:val="24"/>
          <w:szCs w:val="21"/>
        </w:rPr>
        <w:t>学院名称、专业名称、学生姓名及学号、指导教师姓名及开题日期等。</w:t>
      </w:r>
    </w:p>
    <w:p w:rsidR="000A7C46" w:rsidRPr="0065132F" w:rsidRDefault="000A7C46" w:rsidP="000A7C46">
      <w:pPr>
        <w:widowControl/>
        <w:tabs>
          <w:tab w:val="left" w:pos="430"/>
        </w:tabs>
        <w:spacing w:beforeLines="50" w:before="156" w:line="360" w:lineRule="auto"/>
        <w:ind w:leftChars="64" w:left="134" w:firstLineChars="150" w:firstLine="361"/>
        <w:jc w:val="left"/>
        <w:rPr>
          <w:rFonts w:ascii="宋体" w:hAnsi="宋体"/>
          <w:sz w:val="24"/>
          <w:szCs w:val="21"/>
        </w:rPr>
      </w:pPr>
      <w:r w:rsidRPr="0065132F">
        <w:rPr>
          <w:rFonts w:ascii="宋体" w:hAnsi="宋体" w:hint="eastAsia"/>
          <w:b/>
          <w:bCs/>
          <w:sz w:val="24"/>
          <w:szCs w:val="21"/>
        </w:rPr>
        <w:t>正文</w:t>
      </w:r>
      <w:r w:rsidRPr="0065132F">
        <w:rPr>
          <w:rFonts w:ascii="宋体" w:hAnsi="宋体" w:hint="eastAsia"/>
          <w:bCs/>
          <w:sz w:val="24"/>
          <w:szCs w:val="21"/>
        </w:rPr>
        <w:t>内容包括</w:t>
      </w:r>
      <w:r w:rsidRPr="0065132F">
        <w:rPr>
          <w:rFonts w:ascii="宋体" w:hAnsi="宋体" w:hint="eastAsia"/>
          <w:sz w:val="24"/>
          <w:szCs w:val="21"/>
        </w:rPr>
        <w:t>：课题的背景意义，课题关键问题及难点，文献综述，本课题的设计/研究内容、设计/研究方法、研究手段和研究步骤的论证，进度安排等。（参照附件5）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/>
          <w:bCs/>
          <w:sz w:val="24"/>
          <w:szCs w:val="21"/>
        </w:rPr>
      </w:pPr>
      <w:r w:rsidRPr="0065132F">
        <w:rPr>
          <w:rFonts w:ascii="宋体" w:hAnsi="宋体" w:hint="eastAsia"/>
          <w:bCs/>
          <w:sz w:val="24"/>
          <w:szCs w:val="21"/>
        </w:rPr>
        <w:t>开题报告的格式由各学院具体制定，开题报告不装订到毕业设计（论文）中，由各学院保存。</w:t>
      </w:r>
    </w:p>
    <w:p w:rsidR="000A7C46" w:rsidRPr="0065132F" w:rsidRDefault="000A7C46" w:rsidP="000A7C46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:rsidR="000A7C46" w:rsidRDefault="000A7C46" w:rsidP="000A7C46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/>
          <w:bCs/>
          <w:sz w:val="24"/>
          <w:szCs w:val="21"/>
        </w:rPr>
      </w:pPr>
      <w:r w:rsidRPr="0065132F">
        <w:rPr>
          <w:rFonts w:ascii="宋体" w:hAnsi="宋体" w:hint="eastAsia"/>
          <w:bCs/>
          <w:sz w:val="24"/>
          <w:szCs w:val="21"/>
        </w:rPr>
        <w:t>注：不符合上述撰写规范要求的毕业设计（论文），不能参加优秀毕业设计（论文）的评选。</w:t>
      </w:r>
    </w:p>
    <w:p w:rsidR="000A7C46" w:rsidRPr="0065132F" w:rsidRDefault="000A7C46" w:rsidP="000A7C46">
      <w:pPr>
        <w:pStyle w:val="a5"/>
        <w:spacing w:line="360" w:lineRule="auto"/>
        <w:ind w:firstLineChars="300" w:firstLine="720"/>
        <w:rPr>
          <w:rFonts w:hAnsi="宋体"/>
          <w:sz w:val="24"/>
          <w:szCs w:val="24"/>
        </w:rPr>
      </w:pPr>
      <w:r w:rsidRPr="0065132F">
        <w:rPr>
          <w:rFonts w:hAnsi="宋体" w:hint="eastAsia"/>
          <w:bCs/>
          <w:sz w:val="24"/>
          <w:szCs w:val="24"/>
        </w:rPr>
        <w:t>附件：</w:t>
      </w:r>
      <w:r w:rsidRPr="0065132F">
        <w:rPr>
          <w:rFonts w:hAnsi="宋体" w:hint="eastAsia"/>
          <w:sz w:val="24"/>
          <w:szCs w:val="24"/>
        </w:rPr>
        <w:t>1. “封面”样式</w:t>
      </w:r>
    </w:p>
    <w:p w:rsidR="000A7C46" w:rsidRPr="0065132F" w:rsidRDefault="000A7C46" w:rsidP="000A7C46">
      <w:pPr>
        <w:pStyle w:val="a5"/>
        <w:spacing w:line="360" w:lineRule="auto"/>
        <w:ind w:firstLineChars="600" w:firstLine="1440"/>
        <w:rPr>
          <w:rFonts w:hAnsi="宋体"/>
          <w:sz w:val="24"/>
          <w:szCs w:val="24"/>
        </w:rPr>
      </w:pPr>
      <w:r w:rsidRPr="0065132F">
        <w:rPr>
          <w:rFonts w:hAnsi="宋体" w:hint="eastAsia"/>
          <w:sz w:val="24"/>
          <w:szCs w:val="24"/>
        </w:rPr>
        <w:t>2.“中英文摘要”样式</w:t>
      </w:r>
    </w:p>
    <w:p w:rsidR="000A7C46" w:rsidRPr="0065132F" w:rsidRDefault="000A7C46" w:rsidP="000A7C46">
      <w:pPr>
        <w:pStyle w:val="a5"/>
        <w:spacing w:line="360" w:lineRule="auto"/>
        <w:ind w:firstLineChars="600" w:firstLine="1440"/>
        <w:rPr>
          <w:rFonts w:hAnsi="宋体"/>
          <w:sz w:val="24"/>
          <w:szCs w:val="24"/>
        </w:rPr>
      </w:pPr>
      <w:r w:rsidRPr="0065132F">
        <w:rPr>
          <w:rFonts w:hAnsi="宋体" w:hint="eastAsia"/>
          <w:sz w:val="24"/>
          <w:szCs w:val="24"/>
        </w:rPr>
        <w:t>3.“目录”样式</w:t>
      </w:r>
    </w:p>
    <w:p w:rsidR="000A7C46" w:rsidRPr="0065132F" w:rsidRDefault="000A7C46" w:rsidP="000A7C46">
      <w:pPr>
        <w:pStyle w:val="a5"/>
        <w:spacing w:line="360" w:lineRule="auto"/>
        <w:ind w:firstLineChars="600" w:firstLine="1440"/>
        <w:rPr>
          <w:rFonts w:hAnsi="宋体"/>
          <w:sz w:val="24"/>
          <w:szCs w:val="24"/>
        </w:rPr>
      </w:pPr>
      <w:r w:rsidRPr="0065132F">
        <w:rPr>
          <w:rFonts w:hAnsi="宋体" w:hint="eastAsia"/>
          <w:sz w:val="24"/>
          <w:szCs w:val="24"/>
        </w:rPr>
        <w:lastRenderedPageBreak/>
        <w:t>4．《关于选题和填写毕业设计（论文）任务书（理工类）的说明》</w:t>
      </w:r>
    </w:p>
    <w:p w:rsidR="000A7C46" w:rsidRPr="0065132F" w:rsidRDefault="000A7C46" w:rsidP="000A7C46">
      <w:pPr>
        <w:pStyle w:val="a5"/>
        <w:spacing w:line="360" w:lineRule="auto"/>
        <w:ind w:firstLineChars="600" w:firstLine="1440"/>
        <w:rPr>
          <w:rFonts w:hAnsi="宋体"/>
          <w:sz w:val="24"/>
          <w:szCs w:val="24"/>
        </w:rPr>
      </w:pPr>
      <w:r w:rsidRPr="0065132F">
        <w:rPr>
          <w:rFonts w:hAnsi="宋体" w:hint="eastAsia"/>
          <w:sz w:val="24"/>
          <w:szCs w:val="24"/>
        </w:rPr>
        <w:t>5.“开题报告”样式</w:t>
      </w:r>
    </w:p>
    <w:p w:rsidR="000A7C46" w:rsidRPr="0065132F" w:rsidRDefault="000A7C46" w:rsidP="000A7C46">
      <w:pPr>
        <w:pStyle w:val="a5"/>
        <w:spacing w:line="360" w:lineRule="auto"/>
        <w:ind w:firstLineChars="250" w:firstLine="600"/>
        <w:rPr>
          <w:rFonts w:hAnsi="宋体"/>
          <w:sz w:val="24"/>
          <w:szCs w:val="24"/>
        </w:rPr>
      </w:pPr>
    </w:p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Pr="0065132F" w:rsidRDefault="000A7C46" w:rsidP="000A7C46"/>
    <w:p w:rsidR="000A7C46" w:rsidRDefault="000A7C46" w:rsidP="000A7C46">
      <w:pPr>
        <w:jc w:val="left"/>
        <w:rPr>
          <w:rFonts w:ascii="宋体" w:hAnsi="宋体"/>
          <w:b/>
          <w:bCs/>
          <w:sz w:val="24"/>
          <w:szCs w:val="24"/>
        </w:rPr>
      </w:pPr>
    </w:p>
    <w:p w:rsidR="000A7C46" w:rsidRDefault="000A7C46" w:rsidP="000A7C46">
      <w:pPr>
        <w:jc w:val="left"/>
        <w:rPr>
          <w:rFonts w:ascii="宋体" w:hAnsi="宋体"/>
          <w:b/>
          <w:bCs/>
          <w:sz w:val="24"/>
          <w:szCs w:val="24"/>
        </w:rPr>
      </w:pPr>
    </w:p>
    <w:p w:rsidR="000A7C46" w:rsidRDefault="000A7C46" w:rsidP="000A7C46">
      <w:pPr>
        <w:jc w:val="left"/>
        <w:rPr>
          <w:rFonts w:ascii="宋体" w:hAnsi="宋体"/>
          <w:b/>
          <w:bCs/>
          <w:sz w:val="24"/>
          <w:szCs w:val="24"/>
        </w:rPr>
      </w:pPr>
    </w:p>
    <w:p w:rsidR="000A7C46" w:rsidRDefault="000A7C46" w:rsidP="000A7C46">
      <w:pPr>
        <w:jc w:val="left"/>
        <w:rPr>
          <w:rFonts w:ascii="宋体" w:hAnsi="宋体"/>
          <w:b/>
          <w:bCs/>
          <w:sz w:val="24"/>
          <w:szCs w:val="24"/>
        </w:rPr>
      </w:pPr>
    </w:p>
    <w:p w:rsidR="000A7C46" w:rsidRDefault="000A7C46" w:rsidP="000A7C46">
      <w:pPr>
        <w:jc w:val="left"/>
        <w:rPr>
          <w:rFonts w:ascii="宋体" w:hAnsi="宋体"/>
          <w:b/>
          <w:bCs/>
          <w:sz w:val="24"/>
          <w:szCs w:val="24"/>
        </w:rPr>
      </w:pPr>
    </w:p>
    <w:p w:rsidR="000A7C46" w:rsidRDefault="000A7C46" w:rsidP="000A7C46">
      <w:pPr>
        <w:jc w:val="left"/>
        <w:rPr>
          <w:rFonts w:ascii="宋体" w:hAnsi="宋体"/>
          <w:b/>
          <w:bCs/>
          <w:sz w:val="24"/>
          <w:szCs w:val="24"/>
        </w:rPr>
      </w:pPr>
    </w:p>
    <w:p w:rsidR="000A7C46" w:rsidRPr="0065132F" w:rsidRDefault="000A7C46" w:rsidP="000A7C46">
      <w:pPr>
        <w:jc w:val="left"/>
        <w:rPr>
          <w:rFonts w:ascii="宋体" w:hAnsi="宋体"/>
          <w:b/>
          <w:bCs/>
          <w:sz w:val="24"/>
          <w:szCs w:val="24"/>
        </w:rPr>
      </w:pPr>
      <w:r w:rsidRPr="0065132F">
        <w:rPr>
          <w:rFonts w:ascii="宋体" w:hAnsi="宋体" w:hint="eastAsia"/>
          <w:b/>
          <w:bCs/>
          <w:sz w:val="24"/>
          <w:szCs w:val="24"/>
        </w:rPr>
        <w:lastRenderedPageBreak/>
        <w:t>附件1：“封面”样式</w:t>
      </w:r>
    </w:p>
    <w:bookmarkStart w:id="1" w:name="_Toc72324813"/>
    <w:bookmarkStart w:id="2" w:name="_Toc72325727"/>
    <w:bookmarkStart w:id="3" w:name="_Toc72326081"/>
    <w:bookmarkStart w:id="4" w:name="_Toc72552926"/>
    <w:bookmarkStart w:id="5" w:name="_Toc73366742"/>
    <w:bookmarkStart w:id="6" w:name="_Toc73367175"/>
    <w:bookmarkStart w:id="7" w:name="_Toc74301511"/>
    <w:bookmarkStart w:id="8" w:name="_Toc74367034"/>
    <w:bookmarkStart w:id="9" w:name="_Toc74398179"/>
    <w:bookmarkStart w:id="10" w:name="_Toc74457222"/>
    <w:bookmarkStart w:id="11" w:name="_Toc74733152"/>
    <w:bookmarkStart w:id="12" w:name="_Toc74921405"/>
    <w:p w:rsidR="000A7C46" w:rsidRPr="0065132F" w:rsidRDefault="000A7C46" w:rsidP="000A7C46">
      <w:pPr>
        <w:jc w:val="center"/>
      </w:pPr>
      <w:r w:rsidRPr="0065132F">
        <w:object w:dxaOrig="616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09.5pt" o:ole="">
            <v:imagedata r:id="rId7" o:title="" croptop="3017f" cropbottom="7861f" cropright="2998f"/>
          </v:shape>
          <o:OLEObject Type="Embed" ProgID="Word.Picture.8" ShapeID="_x0000_i1025" DrawAspect="Content" ObjectID="_1620471823" r:id="rId8"/>
        </w:objec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A7C46" w:rsidRPr="0065132F" w:rsidRDefault="000A7C46" w:rsidP="000A7C46">
      <w:pPr>
        <w:jc w:val="center"/>
        <w:rPr>
          <w:rFonts w:eastAsia="MingLiU"/>
          <w:sz w:val="52"/>
        </w:rPr>
      </w:pPr>
    </w:p>
    <w:p w:rsidR="000A7C46" w:rsidRPr="0065132F" w:rsidRDefault="000A7C46" w:rsidP="000A7C46">
      <w:pPr>
        <w:spacing w:line="920" w:lineRule="exact"/>
        <w:jc w:val="center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题</w:t>
      </w:r>
      <w:r w:rsidRPr="0065132F">
        <w:rPr>
          <w:rFonts w:eastAsia="MingLiU" w:hint="eastAsia"/>
          <w:sz w:val="32"/>
        </w:rPr>
        <w:t xml:space="preserve">  </w:t>
      </w:r>
      <w:r w:rsidRPr="0065132F">
        <w:rPr>
          <w:rFonts w:eastAsia="MingLiU" w:hint="eastAsia"/>
          <w:sz w:val="32"/>
        </w:rPr>
        <w:t>目</w:t>
      </w:r>
      <w:r w:rsidRPr="0065132F">
        <w:rPr>
          <w:rFonts w:eastAsia="MingLiU" w:hint="eastAsia"/>
          <w:sz w:val="32"/>
        </w:rPr>
        <w:t>____________________________________</w:t>
      </w:r>
    </w:p>
    <w:p w:rsidR="000A7C46" w:rsidRPr="0065132F" w:rsidRDefault="000A7C46" w:rsidP="000A7C46">
      <w:pPr>
        <w:spacing w:line="920" w:lineRule="exact"/>
        <w:ind w:firstLineChars="450" w:firstLine="144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____________________________________</w:t>
      </w:r>
    </w:p>
    <w:p w:rsidR="000A7C46" w:rsidRPr="0065132F" w:rsidRDefault="000A7C46" w:rsidP="000A7C46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________________</w:t>
      </w:r>
      <w:r w:rsidRPr="0065132F">
        <w:rPr>
          <w:rFonts w:eastAsia="MingLiU" w:hint="eastAsia"/>
          <w:sz w:val="32"/>
        </w:rPr>
        <w:t>院（系）</w:t>
      </w:r>
      <w:r w:rsidRPr="0065132F">
        <w:rPr>
          <w:rFonts w:eastAsia="MingLiU" w:hint="eastAsia"/>
          <w:sz w:val="32"/>
        </w:rPr>
        <w:t>______________</w:t>
      </w:r>
      <w:r w:rsidRPr="0065132F">
        <w:rPr>
          <w:rFonts w:eastAsia="MingLiU" w:hint="eastAsia"/>
          <w:sz w:val="32"/>
        </w:rPr>
        <w:t>专业</w:t>
      </w:r>
    </w:p>
    <w:p w:rsidR="000A7C46" w:rsidRPr="0065132F" w:rsidRDefault="000A7C46" w:rsidP="000A7C46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学</w:t>
      </w:r>
      <w:r w:rsidRPr="0065132F">
        <w:rPr>
          <w:rFonts w:eastAsia="MingLiU" w:hint="eastAsia"/>
          <w:sz w:val="32"/>
        </w:rPr>
        <w:t xml:space="preserve">    </w:t>
      </w:r>
      <w:r w:rsidRPr="0065132F">
        <w:rPr>
          <w:rFonts w:eastAsia="MingLiU" w:hint="eastAsia"/>
          <w:sz w:val="32"/>
        </w:rPr>
        <w:t>号</w:t>
      </w:r>
      <w:r w:rsidRPr="0065132F">
        <w:rPr>
          <w:rFonts w:eastAsia="MingLiU" w:hint="eastAsia"/>
          <w:sz w:val="32"/>
        </w:rPr>
        <w:t>________________________________</w:t>
      </w:r>
    </w:p>
    <w:p w:rsidR="000A7C46" w:rsidRPr="0065132F" w:rsidRDefault="000A7C46" w:rsidP="000A7C46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学生姓名</w:t>
      </w:r>
      <w:r w:rsidRPr="0065132F">
        <w:rPr>
          <w:rFonts w:eastAsia="MingLiU" w:hint="eastAsia"/>
          <w:sz w:val="32"/>
        </w:rPr>
        <w:t>________________________________</w:t>
      </w:r>
    </w:p>
    <w:p w:rsidR="000A7C46" w:rsidRPr="0065132F" w:rsidRDefault="000A7C46" w:rsidP="000A7C46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指导教师</w:t>
      </w:r>
      <w:r w:rsidRPr="0065132F">
        <w:rPr>
          <w:rFonts w:eastAsia="MingLiU" w:hint="eastAsia"/>
          <w:sz w:val="32"/>
        </w:rPr>
        <w:t>________________________________</w:t>
      </w:r>
    </w:p>
    <w:p w:rsidR="000A7C46" w:rsidRPr="0065132F" w:rsidRDefault="000A7C46" w:rsidP="000A7C46">
      <w:pPr>
        <w:spacing w:line="920" w:lineRule="exact"/>
        <w:ind w:firstLineChars="225" w:firstLine="720"/>
        <w:rPr>
          <w:rFonts w:eastAsia="MingLiU"/>
          <w:sz w:val="32"/>
        </w:rPr>
      </w:pPr>
      <w:r w:rsidRPr="0065132F">
        <w:rPr>
          <w:rFonts w:eastAsia="MingLiU" w:hint="eastAsia"/>
          <w:sz w:val="32"/>
        </w:rPr>
        <w:t>起</w:t>
      </w:r>
      <w:r w:rsidRPr="0065132F">
        <w:rPr>
          <w:rFonts w:hint="eastAsia"/>
          <w:sz w:val="32"/>
        </w:rPr>
        <w:t>止</w:t>
      </w:r>
      <w:r w:rsidRPr="0065132F">
        <w:rPr>
          <w:rFonts w:eastAsia="MingLiU" w:hint="eastAsia"/>
          <w:sz w:val="32"/>
        </w:rPr>
        <w:t>日期</w:t>
      </w:r>
      <w:r w:rsidRPr="0065132F">
        <w:rPr>
          <w:rFonts w:eastAsia="MingLiU" w:hint="eastAsia"/>
          <w:sz w:val="32"/>
        </w:rPr>
        <w:t>________________________________</w:t>
      </w:r>
    </w:p>
    <w:p w:rsidR="000A7C46" w:rsidRPr="000A7C46" w:rsidRDefault="000A7C46" w:rsidP="000A7C46">
      <w:pPr>
        <w:spacing w:line="920" w:lineRule="exact"/>
        <w:ind w:firstLineChars="225" w:firstLine="720"/>
        <w:rPr>
          <w:rFonts w:ascii="宋体" w:hAnsi="宋体" w:hint="eastAsia"/>
          <w:b/>
          <w:bCs/>
          <w:sz w:val="24"/>
          <w:szCs w:val="21"/>
        </w:rPr>
      </w:pPr>
      <w:r w:rsidRPr="0065132F">
        <w:rPr>
          <w:rFonts w:eastAsia="MingLiU" w:hint="eastAsia"/>
          <w:sz w:val="32"/>
        </w:rPr>
        <w:t>设计地点</w:t>
      </w:r>
      <w:r w:rsidRPr="0065132F">
        <w:rPr>
          <w:rFonts w:eastAsia="MingLiU" w:hint="eastAsia"/>
          <w:sz w:val="32"/>
        </w:rPr>
        <w:t>________________________________</w:t>
      </w:r>
    </w:p>
    <w:p w:rsidR="00327603" w:rsidRDefault="00327603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Pr="0065132F" w:rsidRDefault="000A7C46" w:rsidP="000A7C46">
      <w:pPr>
        <w:rPr>
          <w:rFonts w:ascii="宋体" w:hAnsi="宋体"/>
          <w:b/>
          <w:bCs/>
          <w:sz w:val="24"/>
          <w:szCs w:val="24"/>
        </w:rPr>
      </w:pPr>
      <w:r w:rsidRPr="0065132F">
        <w:rPr>
          <w:rFonts w:ascii="宋体" w:hAnsi="宋体" w:hint="eastAsia"/>
          <w:b/>
          <w:bCs/>
          <w:sz w:val="24"/>
          <w:szCs w:val="24"/>
        </w:rPr>
        <w:lastRenderedPageBreak/>
        <w:t>附件2：“中英文摘要”样式</w:t>
      </w:r>
    </w:p>
    <w:p w:rsidR="000A7C46" w:rsidRPr="0065132F" w:rsidRDefault="000A7C46" w:rsidP="000A7C46">
      <w:pPr>
        <w:jc w:val="center"/>
        <w:rPr>
          <w:rFonts w:ascii="宋体" w:hAnsi="宋体"/>
          <w:sz w:val="36"/>
          <w:szCs w:val="36"/>
        </w:rPr>
      </w:pPr>
      <w:r w:rsidRPr="0065132F">
        <w:rPr>
          <w:rFonts w:ascii="宋体" w:hAnsi="宋体" w:hint="eastAsia"/>
          <w:sz w:val="36"/>
          <w:szCs w:val="36"/>
        </w:rPr>
        <w:t>摘  要</w:t>
      </w:r>
    </w:p>
    <w:p w:rsidR="000A7C46" w:rsidRPr="0065132F" w:rsidRDefault="000A7C46" w:rsidP="000A7C46">
      <w:pPr>
        <w:rPr>
          <w:rFonts w:ascii="楷体_GB2312" w:eastAsia="楷体_GB2312"/>
        </w:rPr>
      </w:pP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5132F">
        <w:rPr>
          <w:rFonts w:ascii="宋体" w:hAnsi="宋体" w:hint="eastAsia"/>
          <w:sz w:val="24"/>
          <w:szCs w:val="24"/>
        </w:rPr>
        <w:t>本文用自行研制的高温同轴双筒流变仪，研究了半固态ZA12合金的流变性能。</w:t>
      </w: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5132F">
        <w:rPr>
          <w:rFonts w:ascii="宋体" w:hAnsi="宋体" w:hint="eastAsia"/>
          <w:sz w:val="24"/>
          <w:szCs w:val="24"/>
        </w:rPr>
        <w:t>对半固态ZA12合金的剪切应力与时间关系曲线和滞回环进行了测试和分析。结果表明半固态ZA12合金具有触变性，其触变性的大小与固相分数和剪切速率有关。在稳态和瞬态的不同条件下，半固态ZA12浆液表现出不同的流体特征。在稳态条件下，半固态ZA12合金的表观黏度随剪切速率的增加而下降，呈现出假塑性的流变特性；而在瞬态条件下，其表观黏度随剪切速率的增加而增大，呈现出胀流性的流变特性。</w:t>
      </w:r>
    </w:p>
    <w:p w:rsidR="000A7C46" w:rsidRPr="0065132F" w:rsidRDefault="000A7C46" w:rsidP="000A7C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5132F">
        <w:rPr>
          <w:rFonts w:ascii="宋体" w:hAnsi="宋体" w:hint="eastAsia"/>
          <w:sz w:val="24"/>
          <w:szCs w:val="24"/>
        </w:rPr>
        <w:t>最后，根据瞬态条件下的试验结果以及流变学理论，建立了能适应实际工况条件的ZA12合金的动态流变模型。</w:t>
      </w:r>
    </w:p>
    <w:p w:rsidR="000A7C46" w:rsidRPr="0065132F" w:rsidRDefault="000A7C46" w:rsidP="000A7C46">
      <w:pPr>
        <w:ind w:firstLineChars="200" w:firstLine="480"/>
        <w:rPr>
          <w:rFonts w:ascii="宋体" w:hAnsi="宋体"/>
          <w:sz w:val="24"/>
          <w:szCs w:val="24"/>
        </w:rPr>
      </w:pPr>
    </w:p>
    <w:p w:rsidR="000A7C46" w:rsidRPr="0065132F" w:rsidRDefault="000A7C46" w:rsidP="000A7C46">
      <w:pPr>
        <w:rPr>
          <w:rFonts w:ascii="宋体" w:hAnsi="宋体"/>
          <w:sz w:val="24"/>
          <w:szCs w:val="24"/>
        </w:rPr>
      </w:pPr>
      <w:r w:rsidRPr="0065132F">
        <w:rPr>
          <w:rFonts w:ascii="宋体" w:hAnsi="宋体" w:hint="eastAsia"/>
          <w:sz w:val="24"/>
          <w:szCs w:val="24"/>
        </w:rPr>
        <w:t>关键词：半固态，ZA12合金，触变性能，流变性能，表观黏度，流变模型</w:t>
      </w:r>
    </w:p>
    <w:p w:rsidR="000A7C46" w:rsidRPr="0065132F" w:rsidRDefault="000A7C46" w:rsidP="000A7C46"/>
    <w:p w:rsidR="000A7C46" w:rsidRPr="0065132F" w:rsidRDefault="000A7C46" w:rsidP="000A7C46">
      <w:pPr>
        <w:jc w:val="center"/>
        <w:rPr>
          <w:sz w:val="24"/>
          <w:szCs w:val="24"/>
        </w:rPr>
      </w:pPr>
      <w:r w:rsidRPr="0065132F">
        <w:rPr>
          <w:rFonts w:hint="eastAsia"/>
          <w:sz w:val="24"/>
          <w:szCs w:val="24"/>
        </w:rPr>
        <w:t>Abstract</w:t>
      </w:r>
    </w:p>
    <w:p w:rsidR="000A7C46" w:rsidRPr="0065132F" w:rsidRDefault="000A7C46" w:rsidP="000A7C46">
      <w:pPr>
        <w:rPr>
          <w:sz w:val="22"/>
        </w:rPr>
      </w:pPr>
    </w:p>
    <w:p w:rsidR="000A7C46" w:rsidRPr="00EC345A" w:rsidRDefault="000A7C46" w:rsidP="000A7C46">
      <w:pPr>
        <w:ind w:firstLineChars="200" w:firstLine="480"/>
        <w:rPr>
          <w:sz w:val="24"/>
          <w:szCs w:val="24"/>
        </w:rPr>
      </w:pPr>
      <w:r w:rsidRPr="00EC345A">
        <w:rPr>
          <w:rFonts w:hint="eastAsia"/>
          <w:sz w:val="24"/>
          <w:szCs w:val="24"/>
        </w:rPr>
        <w:t xml:space="preserve">In this </w:t>
      </w:r>
      <w:r w:rsidRPr="00EC345A">
        <w:rPr>
          <w:sz w:val="24"/>
          <w:szCs w:val="24"/>
        </w:rPr>
        <w:t>thesis</w:t>
      </w:r>
      <w:r w:rsidRPr="00EC345A">
        <w:rPr>
          <w:rFonts w:hint="eastAsia"/>
          <w:sz w:val="24"/>
          <w:szCs w:val="24"/>
        </w:rPr>
        <w:t>, the rheological behavior of semi-solid ZA12 alloy was investigated using a specially designed high temperature Couette rheometer.</w:t>
      </w:r>
    </w:p>
    <w:p w:rsidR="000A7C46" w:rsidRPr="00EC345A" w:rsidRDefault="000A7C46" w:rsidP="000A7C46">
      <w:pPr>
        <w:ind w:firstLineChars="200" w:firstLine="480"/>
        <w:rPr>
          <w:sz w:val="24"/>
          <w:szCs w:val="24"/>
        </w:rPr>
      </w:pPr>
      <w:r w:rsidRPr="00EC345A">
        <w:rPr>
          <w:rFonts w:hint="eastAsia"/>
          <w:sz w:val="24"/>
          <w:szCs w:val="24"/>
        </w:rPr>
        <w:t xml:space="preserve">The </w:t>
      </w:r>
      <w:r w:rsidRPr="00EC345A">
        <w:rPr>
          <w:rFonts w:hint="eastAsia"/>
          <w:bCs/>
          <w:sz w:val="24"/>
          <w:szCs w:val="24"/>
        </w:rPr>
        <w:t>evolution</w:t>
      </w:r>
      <w:r w:rsidRPr="00EC345A">
        <w:rPr>
          <w:bCs/>
          <w:sz w:val="24"/>
          <w:szCs w:val="24"/>
        </w:rPr>
        <w:t xml:space="preserve"> </w:t>
      </w:r>
      <w:r w:rsidRPr="00EC345A">
        <w:rPr>
          <w:rFonts w:hint="eastAsia"/>
          <w:sz w:val="24"/>
          <w:szCs w:val="24"/>
        </w:rPr>
        <w:t>of shear stress with time and the hysteresis loops of semi-solid ZA12 alloy were measured and analyzed. The results show that semi-solid ZA12 alloy possesses the thixotropic property, which varies with solid fraction and shear rate. In addition, the semi-solid ZA12 alloy slurry exhibits different rheological behaviors under steady state and transient state conditions. In case of steady state, the apparent viscosity of semi-solid ZA12 alloy decreases with the increase of shear rate, showing the pseudo-plastic rheological behavior. However, under the transient state condition, it presents the dilatant rheological behavior, i.e. the apparent viscosity increases as shear rate increases.</w:t>
      </w:r>
    </w:p>
    <w:p w:rsidR="000A7C46" w:rsidRPr="00EC345A" w:rsidRDefault="000A7C46" w:rsidP="000A7C46">
      <w:pPr>
        <w:ind w:firstLineChars="200" w:firstLine="480"/>
        <w:rPr>
          <w:sz w:val="24"/>
          <w:szCs w:val="24"/>
        </w:rPr>
      </w:pPr>
      <w:r w:rsidRPr="00EC345A">
        <w:rPr>
          <w:rFonts w:hint="eastAsia"/>
          <w:sz w:val="24"/>
          <w:szCs w:val="24"/>
        </w:rPr>
        <w:t>Finally, based on the transient state experimental results and rheology theory, a dynamic rheological model of semi-solid ZA12 alloy was developed, which could be</w:t>
      </w:r>
      <w:r w:rsidRPr="00EC345A">
        <w:rPr>
          <w:sz w:val="24"/>
          <w:szCs w:val="24"/>
        </w:rPr>
        <w:t xml:space="preserve"> applicable</w:t>
      </w:r>
      <w:r w:rsidRPr="00EC345A">
        <w:rPr>
          <w:rFonts w:hint="eastAsia"/>
          <w:sz w:val="24"/>
          <w:szCs w:val="24"/>
        </w:rPr>
        <w:t xml:space="preserve"> to practical semi-solid processes.</w:t>
      </w:r>
    </w:p>
    <w:p w:rsidR="000A7C46" w:rsidRPr="0065132F" w:rsidRDefault="000A7C46" w:rsidP="000A7C46">
      <w:pPr>
        <w:rPr>
          <w:sz w:val="22"/>
        </w:rPr>
      </w:pPr>
    </w:p>
    <w:p w:rsidR="000A7C46" w:rsidRPr="00EC345A" w:rsidRDefault="000A7C46" w:rsidP="000A7C46">
      <w:pPr>
        <w:rPr>
          <w:sz w:val="24"/>
          <w:szCs w:val="24"/>
        </w:rPr>
      </w:pPr>
      <w:r w:rsidRPr="00EC345A">
        <w:rPr>
          <w:rFonts w:hint="eastAsia"/>
          <w:sz w:val="24"/>
          <w:szCs w:val="24"/>
        </w:rPr>
        <w:t>KEY WORDS: semi-solid, ZA12 alloy, thixotropic behavior, rheological behavior, apparent viscosity, rheological model</w:t>
      </w:r>
    </w:p>
    <w:p w:rsidR="000A7C46" w:rsidRDefault="000A7C46" w:rsidP="000A7C46"/>
    <w:p w:rsidR="000A7C46" w:rsidRDefault="000A7C46" w:rsidP="000A7C46"/>
    <w:p w:rsidR="000A7C46" w:rsidRDefault="000A7C46" w:rsidP="000A7C46"/>
    <w:p w:rsidR="000A7C46" w:rsidRPr="0065132F" w:rsidRDefault="000A7C46" w:rsidP="000A7C46">
      <w:pPr>
        <w:rPr>
          <w:sz w:val="22"/>
        </w:rPr>
      </w:pPr>
      <w:r w:rsidRPr="0065132F">
        <w:rPr>
          <w:rFonts w:hint="eastAsia"/>
          <w:b/>
          <w:bCs/>
          <w:sz w:val="24"/>
        </w:rPr>
        <w:lastRenderedPageBreak/>
        <w:t>附件</w:t>
      </w:r>
      <w:r w:rsidRPr="0065132F">
        <w:rPr>
          <w:rFonts w:hint="eastAsia"/>
          <w:b/>
          <w:bCs/>
          <w:sz w:val="24"/>
        </w:rPr>
        <w:t>3</w:t>
      </w:r>
      <w:r w:rsidRPr="0065132F">
        <w:rPr>
          <w:rFonts w:hint="eastAsia"/>
          <w:b/>
          <w:bCs/>
          <w:sz w:val="24"/>
        </w:rPr>
        <w:t>：“目录”样式</w:t>
      </w:r>
    </w:p>
    <w:p w:rsidR="000A7C46" w:rsidRPr="0065132F" w:rsidRDefault="000A7C46" w:rsidP="000A7C46">
      <w:pPr>
        <w:rPr>
          <w:sz w:val="22"/>
        </w:rPr>
      </w:pPr>
    </w:p>
    <w:p w:rsidR="000A7C46" w:rsidRPr="0065132F" w:rsidRDefault="000A7C46" w:rsidP="000A7C46"/>
    <w:p w:rsidR="000A7C46" w:rsidRPr="006A3B88" w:rsidRDefault="000A7C46" w:rsidP="000A7C46">
      <w:pPr>
        <w:jc w:val="center"/>
        <w:rPr>
          <w:rFonts w:ascii="黑体" w:eastAsia="黑体" w:hAnsi="黑体"/>
          <w:sz w:val="32"/>
          <w:szCs w:val="32"/>
        </w:rPr>
      </w:pPr>
      <w:r w:rsidRPr="006A3B88">
        <w:rPr>
          <w:rFonts w:ascii="黑体" w:eastAsia="黑体" w:hAnsi="黑体" w:hint="eastAsia"/>
          <w:sz w:val="32"/>
          <w:szCs w:val="32"/>
        </w:rPr>
        <w:t>目    录</w:t>
      </w:r>
    </w:p>
    <w:p w:rsidR="000A7C46" w:rsidRPr="0065132F" w:rsidRDefault="000A7C46" w:rsidP="000A7C46">
      <w:pPr>
        <w:spacing w:line="360" w:lineRule="exact"/>
      </w:pPr>
    </w:p>
    <w:p w:rsidR="000A7C46" w:rsidRPr="00CA2AAD" w:rsidRDefault="000A7C46" w:rsidP="000A7C46">
      <w:pPr>
        <w:spacing w:line="360" w:lineRule="exact"/>
      </w:pPr>
      <w:r w:rsidRPr="00CA2AAD">
        <w:rPr>
          <w:sz w:val="24"/>
          <w:szCs w:val="24"/>
        </w:rPr>
        <w:t>摘要</w:t>
      </w:r>
      <w:r w:rsidRPr="00CA2AAD">
        <w:t xml:space="preserve">  ……………………………………………………………………………………………</w:t>
      </w:r>
      <w:r w:rsidRPr="00CA2AAD">
        <w:rPr>
          <w:rFonts w:ascii="宋体" w:hAnsi="宋体" w:cs="宋体" w:hint="eastAsia"/>
        </w:rPr>
        <w:t>Ⅰ</w:t>
      </w:r>
    </w:p>
    <w:p w:rsidR="000A7C46" w:rsidRPr="00CA2AAD" w:rsidRDefault="000A7C46" w:rsidP="000A7C46">
      <w:pPr>
        <w:spacing w:line="360" w:lineRule="exact"/>
      </w:pPr>
      <w:r w:rsidRPr="00CA2AAD">
        <w:rPr>
          <w:sz w:val="24"/>
          <w:szCs w:val="24"/>
        </w:rPr>
        <w:t>Abstract</w:t>
      </w:r>
      <w:r w:rsidRPr="00CA2AAD">
        <w:t xml:space="preserve">    …………………………………………………………………………………… </w:t>
      </w:r>
      <w:r w:rsidRPr="00CA2AAD">
        <w:rPr>
          <w:rFonts w:ascii="宋体" w:hAnsi="宋体" w:cs="宋体" w:hint="eastAsia"/>
        </w:rPr>
        <w:t>Ⅱ</w:t>
      </w:r>
    </w:p>
    <w:p w:rsidR="000A7C46" w:rsidRPr="00CA2AAD" w:rsidRDefault="000A7C46" w:rsidP="000A7C46">
      <w:pPr>
        <w:spacing w:line="360" w:lineRule="exact"/>
      </w:pPr>
    </w:p>
    <w:p w:rsidR="000A7C46" w:rsidRPr="00CA2AAD" w:rsidRDefault="000A7C46" w:rsidP="000A7C46">
      <w:pPr>
        <w:numPr>
          <w:ilvl w:val="0"/>
          <w:numId w:val="1"/>
        </w:numPr>
        <w:spacing w:line="360" w:lineRule="exact"/>
      </w:pPr>
      <w:r w:rsidRPr="00CA2AAD">
        <w:rPr>
          <w:sz w:val="24"/>
          <w:szCs w:val="24"/>
        </w:rPr>
        <w:t>绪论</w:t>
      </w:r>
      <w:r w:rsidRPr="00CA2AAD">
        <w:tab/>
        <w:t>………………………………………………………………………………1</w:t>
      </w:r>
    </w:p>
    <w:p w:rsidR="000A7C46" w:rsidRPr="00CA2AAD" w:rsidRDefault="000A7C46" w:rsidP="000A7C46">
      <w:pPr>
        <w:spacing w:line="360" w:lineRule="exact"/>
        <w:ind w:firstLineChars="257" w:firstLine="617"/>
        <w:rPr>
          <w:sz w:val="24"/>
          <w:szCs w:val="24"/>
        </w:rPr>
      </w:pPr>
      <w:r w:rsidRPr="00CA2AAD">
        <w:rPr>
          <w:sz w:val="24"/>
          <w:szCs w:val="24"/>
        </w:rPr>
        <w:t xml:space="preserve">1.1 </w:t>
      </w:r>
      <w:r w:rsidRPr="00CA2AAD">
        <w:rPr>
          <w:sz w:val="24"/>
          <w:szCs w:val="24"/>
        </w:rPr>
        <w:t>引言</w:t>
      </w:r>
      <w:r w:rsidRPr="00CA2AAD">
        <w:rPr>
          <w:sz w:val="24"/>
          <w:szCs w:val="24"/>
        </w:rPr>
        <w:tab/>
      </w:r>
      <w:r w:rsidRPr="00CA2AAD">
        <w:rPr>
          <w:sz w:val="24"/>
          <w:szCs w:val="24"/>
        </w:rPr>
        <w:tab/>
        <w:t>………………………………………………………………1</w:t>
      </w:r>
    </w:p>
    <w:p w:rsidR="000A7C46" w:rsidRPr="00CA2AAD" w:rsidRDefault="000A7C46" w:rsidP="000A7C46">
      <w:pPr>
        <w:spacing w:line="360" w:lineRule="exact"/>
        <w:ind w:firstLineChars="257" w:firstLine="617"/>
        <w:rPr>
          <w:sz w:val="24"/>
          <w:szCs w:val="24"/>
        </w:rPr>
      </w:pPr>
      <w:r w:rsidRPr="00CA2AAD">
        <w:rPr>
          <w:sz w:val="24"/>
          <w:szCs w:val="24"/>
        </w:rPr>
        <w:t xml:space="preserve">1.2 </w:t>
      </w:r>
      <w:r w:rsidRPr="00CA2AAD">
        <w:rPr>
          <w:sz w:val="24"/>
          <w:szCs w:val="24"/>
        </w:rPr>
        <w:t>半固态合金流变性能研究现状</w:t>
      </w:r>
      <w:r w:rsidRPr="00CA2AAD">
        <w:rPr>
          <w:sz w:val="24"/>
          <w:szCs w:val="24"/>
        </w:rPr>
        <w:tab/>
        <w:t>……………………………………2</w:t>
      </w:r>
    </w:p>
    <w:p w:rsidR="000A7C46" w:rsidRPr="00CA2AAD" w:rsidRDefault="000A7C46" w:rsidP="000A7C46">
      <w:pPr>
        <w:spacing w:line="360" w:lineRule="exact"/>
        <w:ind w:firstLineChars="257" w:firstLine="617"/>
        <w:rPr>
          <w:sz w:val="24"/>
          <w:szCs w:val="24"/>
        </w:rPr>
      </w:pPr>
      <w:r w:rsidRPr="00CA2AAD">
        <w:rPr>
          <w:sz w:val="24"/>
          <w:szCs w:val="24"/>
        </w:rPr>
        <w:t xml:space="preserve">1.3 </w:t>
      </w:r>
      <w:r w:rsidRPr="00CA2AAD">
        <w:rPr>
          <w:sz w:val="24"/>
          <w:szCs w:val="24"/>
        </w:rPr>
        <w:t>测试流变性能的常用方法</w:t>
      </w:r>
      <w:r w:rsidRPr="00CA2AAD">
        <w:rPr>
          <w:sz w:val="24"/>
          <w:szCs w:val="24"/>
        </w:rPr>
        <w:tab/>
        <w:t>………………………………………………5</w:t>
      </w:r>
    </w:p>
    <w:p w:rsidR="000A7C46" w:rsidRPr="00CA2AAD" w:rsidRDefault="000A7C46" w:rsidP="000A7C46">
      <w:pPr>
        <w:spacing w:line="360" w:lineRule="exact"/>
        <w:ind w:firstLineChars="514" w:firstLine="1234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A2AAD">
          <w:rPr>
            <w:sz w:val="24"/>
            <w:szCs w:val="24"/>
          </w:rPr>
          <w:t>1.3.1</w:t>
        </w:r>
      </w:smartTag>
      <w:r w:rsidRPr="00CA2AAD">
        <w:rPr>
          <w:sz w:val="24"/>
          <w:szCs w:val="24"/>
        </w:rPr>
        <w:t xml:space="preserve"> </w:t>
      </w:r>
      <w:r w:rsidRPr="00CA2AAD">
        <w:rPr>
          <w:sz w:val="24"/>
          <w:szCs w:val="24"/>
        </w:rPr>
        <w:t>用同轴双筒式粘度计测试流变性能</w:t>
      </w:r>
      <w:r w:rsidRPr="00CA2AAD">
        <w:rPr>
          <w:sz w:val="24"/>
          <w:szCs w:val="24"/>
        </w:rPr>
        <w:tab/>
        <w:t>……………… ………5</w:t>
      </w:r>
    </w:p>
    <w:p w:rsidR="000A7C46" w:rsidRPr="00CA2AAD" w:rsidRDefault="000A7C46" w:rsidP="000A7C46">
      <w:pPr>
        <w:spacing w:line="360" w:lineRule="exact"/>
        <w:ind w:firstLineChars="514" w:firstLine="1234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A2AAD">
          <w:rPr>
            <w:sz w:val="24"/>
            <w:szCs w:val="24"/>
          </w:rPr>
          <w:t>1.3.2</w:t>
        </w:r>
      </w:smartTag>
      <w:r w:rsidRPr="00CA2AAD">
        <w:rPr>
          <w:sz w:val="24"/>
          <w:szCs w:val="24"/>
        </w:rPr>
        <w:t xml:space="preserve"> </w:t>
      </w:r>
      <w:r w:rsidRPr="00CA2AAD">
        <w:rPr>
          <w:sz w:val="24"/>
          <w:szCs w:val="24"/>
        </w:rPr>
        <w:t>薄片法测试流变性能</w:t>
      </w:r>
      <w:r w:rsidRPr="00CA2AAD">
        <w:rPr>
          <w:sz w:val="24"/>
          <w:szCs w:val="24"/>
        </w:rPr>
        <w:tab/>
        <w:t>…………………………………………6</w:t>
      </w:r>
    </w:p>
    <w:p w:rsidR="000A7C46" w:rsidRPr="00CA2AAD" w:rsidRDefault="000A7C46" w:rsidP="000A7C46">
      <w:pPr>
        <w:spacing w:line="360" w:lineRule="exact"/>
        <w:ind w:firstLineChars="257" w:firstLine="617"/>
      </w:pPr>
      <w:r w:rsidRPr="00CA2AAD">
        <w:rPr>
          <w:sz w:val="24"/>
          <w:szCs w:val="24"/>
        </w:rPr>
        <w:t xml:space="preserve">1.4 </w:t>
      </w:r>
      <w:r w:rsidRPr="00CA2AAD">
        <w:rPr>
          <w:sz w:val="24"/>
          <w:szCs w:val="24"/>
        </w:rPr>
        <w:t>本文的研究目的和主要研究内容</w:t>
      </w:r>
      <w:r w:rsidRPr="00CA2AAD">
        <w:tab/>
        <w:t>……………………………………………8</w:t>
      </w:r>
    </w:p>
    <w:p w:rsidR="000A7C46" w:rsidRPr="00CA2AAD" w:rsidRDefault="000A7C46" w:rsidP="000A7C46">
      <w:pPr>
        <w:spacing w:line="360" w:lineRule="exact"/>
        <w:ind w:firstLineChars="257" w:firstLine="617"/>
        <w:rPr>
          <w:sz w:val="24"/>
          <w:szCs w:val="24"/>
        </w:rPr>
      </w:pPr>
    </w:p>
    <w:p w:rsidR="000A7C46" w:rsidRPr="00CA2AAD" w:rsidRDefault="000A7C46" w:rsidP="000A7C46">
      <w:pPr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CA2AAD">
        <w:rPr>
          <w:sz w:val="24"/>
          <w:szCs w:val="24"/>
        </w:rPr>
        <w:t>试验设备及试验方法</w:t>
      </w:r>
      <w:r>
        <w:rPr>
          <w:sz w:val="24"/>
          <w:szCs w:val="24"/>
        </w:rPr>
        <w:t xml:space="preserve"> ……</w:t>
      </w:r>
      <w:r w:rsidRPr="00CA2AAD">
        <w:rPr>
          <w:sz w:val="24"/>
          <w:szCs w:val="24"/>
        </w:rPr>
        <w:t>………………………………………………10</w:t>
      </w:r>
    </w:p>
    <w:p w:rsidR="000A7C46" w:rsidRPr="00CA2AAD" w:rsidRDefault="000A7C46" w:rsidP="000A7C46">
      <w:pPr>
        <w:spacing w:line="360" w:lineRule="exact"/>
        <w:ind w:firstLineChars="257" w:firstLine="617"/>
        <w:rPr>
          <w:sz w:val="24"/>
          <w:szCs w:val="24"/>
        </w:rPr>
      </w:pPr>
      <w:r w:rsidRPr="00CA2AAD">
        <w:rPr>
          <w:sz w:val="24"/>
          <w:szCs w:val="24"/>
        </w:rPr>
        <w:t xml:space="preserve">2.1 </w:t>
      </w:r>
      <w:r w:rsidRPr="00CA2AAD">
        <w:rPr>
          <w:sz w:val="24"/>
          <w:szCs w:val="24"/>
        </w:rPr>
        <w:t>高温流变仪及其数据采集系统</w:t>
      </w:r>
      <w:r w:rsidRPr="00CA2AAD">
        <w:rPr>
          <w:sz w:val="24"/>
          <w:szCs w:val="24"/>
        </w:rPr>
        <w:tab/>
        <w:t xml:space="preserve"> ……………………………………10</w:t>
      </w:r>
    </w:p>
    <w:p w:rsidR="000A7C46" w:rsidRPr="00CA2AAD" w:rsidRDefault="000A7C46" w:rsidP="000A7C46">
      <w:pPr>
        <w:spacing w:line="360" w:lineRule="exact"/>
        <w:ind w:firstLineChars="257" w:firstLine="617"/>
      </w:pPr>
      <w:r w:rsidRPr="00CA2AAD">
        <w:rPr>
          <w:sz w:val="24"/>
          <w:szCs w:val="24"/>
        </w:rPr>
        <w:t xml:space="preserve">2.2 </w:t>
      </w:r>
      <w:r w:rsidRPr="00CA2AAD">
        <w:rPr>
          <w:sz w:val="24"/>
          <w:szCs w:val="24"/>
        </w:rPr>
        <w:t>参数测定</w:t>
      </w:r>
      <w:r w:rsidRPr="00CA2AAD">
        <w:rPr>
          <w:sz w:val="24"/>
          <w:szCs w:val="24"/>
        </w:rPr>
        <w:tab/>
        <w:t xml:space="preserve"> </w:t>
      </w:r>
      <w:r>
        <w:t>………………</w:t>
      </w:r>
      <w:r w:rsidRPr="00CA2AAD">
        <w:t>……………………………………………………</w:t>
      </w:r>
      <w:r w:rsidRPr="00CA2AAD">
        <w:rPr>
          <w:sz w:val="24"/>
          <w:szCs w:val="24"/>
        </w:rPr>
        <w:t>…15</w:t>
      </w:r>
    </w:p>
    <w:p w:rsidR="000A7C46" w:rsidRPr="00CA2AAD" w:rsidRDefault="000A7C46" w:rsidP="000A7C46">
      <w:pPr>
        <w:spacing w:line="360" w:lineRule="exact"/>
      </w:pPr>
    </w:p>
    <w:p w:rsidR="000A7C46" w:rsidRPr="00CA2AAD" w:rsidRDefault="000A7C46" w:rsidP="000A7C46">
      <w:pPr>
        <w:spacing w:line="360" w:lineRule="exact"/>
        <w:rPr>
          <w:sz w:val="24"/>
          <w:szCs w:val="24"/>
        </w:rPr>
      </w:pPr>
      <w:r w:rsidRPr="00CA2AAD">
        <w:rPr>
          <w:sz w:val="24"/>
          <w:szCs w:val="24"/>
        </w:rPr>
        <w:t>…………………</w:t>
      </w:r>
    </w:p>
    <w:p w:rsidR="000A7C46" w:rsidRPr="00CA2AAD" w:rsidRDefault="000A7C46" w:rsidP="000A7C46">
      <w:pPr>
        <w:spacing w:line="360" w:lineRule="exact"/>
        <w:rPr>
          <w:sz w:val="24"/>
          <w:szCs w:val="24"/>
        </w:rPr>
      </w:pPr>
      <w:r w:rsidRPr="00CA2AAD">
        <w:rPr>
          <w:sz w:val="24"/>
          <w:szCs w:val="24"/>
        </w:rPr>
        <w:t>结论</w:t>
      </w:r>
      <w:r>
        <w:rPr>
          <w:sz w:val="24"/>
          <w:szCs w:val="24"/>
        </w:rPr>
        <w:t xml:space="preserve">  ……………………………</w:t>
      </w:r>
      <w:r w:rsidRPr="00CA2AAD">
        <w:rPr>
          <w:sz w:val="24"/>
          <w:szCs w:val="24"/>
        </w:rPr>
        <w:t>…………………………………………………110</w:t>
      </w:r>
    </w:p>
    <w:p w:rsidR="000A7C46" w:rsidRPr="00CA2AAD" w:rsidRDefault="000A7C46" w:rsidP="000A7C46">
      <w:pPr>
        <w:spacing w:line="360" w:lineRule="exact"/>
        <w:rPr>
          <w:sz w:val="24"/>
          <w:szCs w:val="24"/>
        </w:rPr>
      </w:pPr>
      <w:r w:rsidRPr="00CA2AAD">
        <w:rPr>
          <w:sz w:val="24"/>
          <w:szCs w:val="24"/>
        </w:rPr>
        <w:t>参考文献（</w:t>
      </w:r>
      <w:r w:rsidRPr="00CA2AAD">
        <w:rPr>
          <w:sz w:val="24"/>
          <w:szCs w:val="24"/>
        </w:rPr>
        <w:t>References</w:t>
      </w:r>
      <w:r w:rsidRPr="00CA2AAD">
        <w:rPr>
          <w:sz w:val="24"/>
          <w:szCs w:val="24"/>
        </w:rPr>
        <w:t>）</w:t>
      </w:r>
      <w:r w:rsidRPr="00CA2AAD">
        <w:rPr>
          <w:sz w:val="24"/>
          <w:szCs w:val="24"/>
        </w:rPr>
        <w:t xml:space="preserve"> ……………………………………………………………111</w:t>
      </w:r>
    </w:p>
    <w:p w:rsidR="000A7C46" w:rsidRPr="00CA2AAD" w:rsidRDefault="000A7C46" w:rsidP="000A7C46">
      <w:pPr>
        <w:spacing w:line="360" w:lineRule="exact"/>
        <w:rPr>
          <w:sz w:val="24"/>
          <w:szCs w:val="24"/>
        </w:rPr>
      </w:pPr>
      <w:r w:rsidRPr="00CA2AAD">
        <w:rPr>
          <w:sz w:val="24"/>
          <w:szCs w:val="24"/>
        </w:rPr>
        <w:t>致谢</w:t>
      </w:r>
      <w:r>
        <w:rPr>
          <w:sz w:val="24"/>
          <w:szCs w:val="24"/>
        </w:rPr>
        <w:t xml:space="preserve">  ………………………………</w:t>
      </w:r>
      <w:r w:rsidRPr="00CA2AAD">
        <w:rPr>
          <w:sz w:val="24"/>
          <w:szCs w:val="24"/>
        </w:rPr>
        <w:t>………………………………………………112</w:t>
      </w:r>
    </w:p>
    <w:p w:rsidR="000A7C46" w:rsidRPr="008F0C28" w:rsidRDefault="000A7C46" w:rsidP="000A7C46">
      <w:pPr>
        <w:spacing w:line="360" w:lineRule="exact"/>
        <w:rPr>
          <w:rFonts w:ascii="宋体" w:hAnsi="宋体"/>
          <w:sz w:val="24"/>
          <w:szCs w:val="24"/>
        </w:rPr>
      </w:pPr>
    </w:p>
    <w:p w:rsidR="000A7C46" w:rsidRDefault="000A7C46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0A7C46"/>
    <w:p w:rsidR="00CE0D60" w:rsidRDefault="00CE0D60" w:rsidP="00CE0D60">
      <w:pPr>
        <w:rPr>
          <w:b/>
          <w:bCs/>
          <w:sz w:val="24"/>
        </w:rPr>
      </w:pPr>
    </w:p>
    <w:p w:rsidR="00CE0D60" w:rsidRPr="00CE0D60" w:rsidRDefault="00CE0D60" w:rsidP="00CE0D60">
      <w:pPr>
        <w:rPr>
          <w:rFonts w:hint="eastAsia"/>
          <w:b/>
          <w:bCs/>
          <w:sz w:val="24"/>
        </w:rPr>
      </w:pPr>
      <w:r w:rsidRPr="0065132F">
        <w:rPr>
          <w:rFonts w:hint="eastAsia"/>
          <w:b/>
          <w:bCs/>
          <w:sz w:val="24"/>
        </w:rPr>
        <w:lastRenderedPageBreak/>
        <w:t>附件</w:t>
      </w:r>
      <w:r w:rsidRPr="0065132F">
        <w:rPr>
          <w:rFonts w:hint="eastAsia"/>
          <w:b/>
          <w:bCs/>
          <w:sz w:val="24"/>
        </w:rPr>
        <w:t>4</w:t>
      </w:r>
      <w:r w:rsidRPr="0065132F">
        <w:rPr>
          <w:rFonts w:hint="eastAsia"/>
          <w:b/>
          <w:bCs/>
          <w:sz w:val="24"/>
        </w:rPr>
        <w:t>：</w:t>
      </w:r>
    </w:p>
    <w:p w:rsidR="00CE0D60" w:rsidRDefault="00CE0D60" w:rsidP="00CE0D6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关于选题和填写毕业设计（论文）任务书（理工类）的说明</w:t>
      </w:r>
    </w:p>
    <w:p w:rsidR="00CE0D60" w:rsidRDefault="00CE0D60" w:rsidP="00CE0D60">
      <w:pPr>
        <w:rPr>
          <w:rFonts w:hint="eastAsia"/>
        </w:rPr>
      </w:pPr>
    </w:p>
    <w:p w:rsidR="00CE0D60" w:rsidRDefault="00CE0D60" w:rsidP="00CE0D60">
      <w:pPr>
        <w:pStyle w:val="a5"/>
        <w:spacing w:line="360" w:lineRule="auto"/>
        <w:ind w:firstLineChars="171" w:firstLine="41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一、选题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毕业设计（论文）选题以工程设计、科学或工程技术研究和软件开发三大类为主。各院（系）根据专业性质的不同应有所侧重，但总体上应将三大类选题控制在符合专业性质的一个恰当比例内，同时都应遵循以下原则: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l、课题必须符合本专业的培养目标及教学基本要求，体现本专业综合训练内容，使学生受到比较全面的锻炼。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2、课题应尽可能结合生产、科研和实验室的建设任务，促进教学、科研、生产的有机结合。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3、选题应贯彻因材施教的原则。既要注重对学生基本能力的训练，又要充分发挥学生的积极性与创造性，鼓励学生自主选题，同时，鼓励学生选择本学科与其他学科相结合的交叉复合型课题，使学生的兴趣特长得到更充分的发挥，知识与能力有更大的提高。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4、课题应力求有益于学生综合运用所学的理论知识与技能，有利于培养学生的独立工作能力。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5、课题的工作量和难易程度要适当，使学生在指导教师的指导下经过努力能够完成，有适当的阶段性成果。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6、要把一人一题作为选题工作的重要原则。由多个学生合作完成的项目或与研究生协作进行的课题，必须明确每个学生独立完成的工作内容和要求，以保证每人都受到较全面的训练，具有各自的特点，在论文题目上应加副标题指明每个学生的任务重点。</w:t>
      </w:r>
    </w:p>
    <w:p w:rsidR="00CE0D60" w:rsidRPr="008F6101" w:rsidRDefault="00CE0D60" w:rsidP="00CE0D60">
      <w:pPr>
        <w:spacing w:line="360" w:lineRule="auto"/>
        <w:ind w:firstLineChars="171" w:firstLine="410"/>
        <w:rPr>
          <w:rFonts w:hint="eastAsia"/>
          <w:sz w:val="24"/>
        </w:rPr>
      </w:pPr>
      <w:r w:rsidRPr="008F6101">
        <w:rPr>
          <w:rFonts w:hint="eastAsia"/>
          <w:sz w:val="24"/>
        </w:rPr>
        <w:t>7</w:t>
      </w:r>
      <w:r w:rsidRPr="008F6101">
        <w:rPr>
          <w:rFonts w:hint="eastAsia"/>
          <w:sz w:val="24"/>
        </w:rPr>
        <w:t>、学生在外单位进行毕业设计（论文）可由外单位拟定课题，但审题工作须按规定进行。</w:t>
      </w:r>
    </w:p>
    <w:p w:rsidR="00CE0D60" w:rsidRDefault="00CE0D60" w:rsidP="00CE0D60">
      <w:pPr>
        <w:spacing w:line="360" w:lineRule="auto"/>
        <w:ind w:firstLineChars="171" w:firstLine="412"/>
        <w:rPr>
          <w:rFonts w:hint="eastAsia"/>
          <w:b/>
          <w:bCs/>
          <w:sz w:val="24"/>
        </w:rPr>
      </w:pPr>
    </w:p>
    <w:p w:rsidR="00CE0D60" w:rsidRDefault="00CE0D60" w:rsidP="00CE0D60">
      <w:pPr>
        <w:spacing w:line="360" w:lineRule="auto"/>
        <w:ind w:firstLineChars="171" w:firstLine="41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二、任务书</w:t>
      </w:r>
    </w:p>
    <w:p w:rsidR="00CE0D60" w:rsidRPr="008F6101" w:rsidRDefault="00CE0D60" w:rsidP="00CE0D60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毕业设计 (论文) 任务书是指导教师与学生见面的第一个文字材料，是决定学生毕业设计工作能否正常开展的最重要的指导性文件，而且在培养学生严谨的工作作风和文字工作能力方面有示范作用，因此，指导老师填写时必须字斟句酌，</w:t>
      </w:r>
      <w:r w:rsidRPr="008F6101">
        <w:rPr>
          <w:rFonts w:hint="eastAsia"/>
          <w:sz w:val="24"/>
          <w:szCs w:val="24"/>
        </w:rPr>
        <w:lastRenderedPageBreak/>
        <w:t>做到叙述清楚、要求明确、清晰工整、符合规范，真正成为学生工作中的重要依据和从事文字编写工作的一个范例。任务书须形成纸质文件，由指导教师在末页亲笔签名，毕业设计动员时发放到学生手中。</w:t>
      </w:r>
    </w:p>
    <w:p w:rsidR="00CE0D60" w:rsidRPr="008F6101" w:rsidRDefault="00CE0D60" w:rsidP="00CE0D60">
      <w:pPr>
        <w:spacing w:line="360" w:lineRule="auto"/>
        <w:ind w:firstLineChars="171" w:firstLine="410"/>
        <w:rPr>
          <w:rFonts w:hint="eastAsia"/>
          <w:sz w:val="24"/>
        </w:rPr>
      </w:pPr>
      <w:r w:rsidRPr="008F6101">
        <w:rPr>
          <w:rFonts w:hint="eastAsia"/>
          <w:sz w:val="24"/>
        </w:rPr>
        <w:t>任务书中参考文献的开列须符合规范，附学术期刊论文</w:t>
      </w:r>
      <w:r w:rsidRPr="008F6101">
        <w:rPr>
          <w:rFonts w:hint="eastAsia"/>
          <w:sz w:val="24"/>
        </w:rPr>
        <w:t>[J]</w:t>
      </w:r>
      <w:r w:rsidRPr="008F6101">
        <w:rPr>
          <w:rFonts w:hint="eastAsia"/>
          <w:sz w:val="24"/>
        </w:rPr>
        <w:t>、学位论文</w:t>
      </w:r>
      <w:r w:rsidRPr="008F6101">
        <w:rPr>
          <w:rFonts w:hint="eastAsia"/>
          <w:sz w:val="24"/>
        </w:rPr>
        <w:t>[D]</w:t>
      </w:r>
      <w:r w:rsidRPr="008F6101">
        <w:rPr>
          <w:rFonts w:hint="eastAsia"/>
          <w:sz w:val="24"/>
        </w:rPr>
        <w:t>、学术著作</w:t>
      </w:r>
      <w:r w:rsidRPr="008F6101">
        <w:rPr>
          <w:rFonts w:hint="eastAsia"/>
          <w:sz w:val="24"/>
        </w:rPr>
        <w:t>[M]</w:t>
      </w:r>
      <w:r w:rsidRPr="008F6101">
        <w:rPr>
          <w:rFonts w:hint="eastAsia"/>
          <w:sz w:val="24"/>
        </w:rPr>
        <w:t>、专利文献</w:t>
      </w:r>
      <w:r w:rsidRPr="008F6101">
        <w:rPr>
          <w:rFonts w:hint="eastAsia"/>
          <w:sz w:val="24"/>
        </w:rPr>
        <w:t>[P]</w:t>
      </w:r>
      <w:r w:rsidRPr="008F6101">
        <w:rPr>
          <w:rFonts w:hint="eastAsia"/>
          <w:sz w:val="24"/>
        </w:rPr>
        <w:t>和论文集论文</w:t>
      </w:r>
      <w:r w:rsidRPr="008F6101">
        <w:rPr>
          <w:rFonts w:hint="eastAsia"/>
          <w:sz w:val="24"/>
        </w:rPr>
        <w:t>[C]</w:t>
      </w:r>
      <w:r w:rsidRPr="008F6101">
        <w:rPr>
          <w:rFonts w:hint="eastAsia"/>
          <w:sz w:val="24"/>
        </w:rPr>
        <w:t>的开列式样如下：</w:t>
      </w:r>
    </w:p>
    <w:p w:rsidR="00CE0D60" w:rsidRDefault="00CE0D60" w:rsidP="00CE0D60">
      <w:pPr>
        <w:spacing w:line="360" w:lineRule="auto"/>
        <w:rPr>
          <w:rFonts w:hint="eastAsia"/>
        </w:rPr>
      </w:pPr>
    </w:p>
    <w:tbl>
      <w:tblPr>
        <w:tblW w:w="8858" w:type="dxa"/>
        <w:jc w:val="center"/>
        <w:tblLayout w:type="fixed"/>
        <w:tblLook w:val="0000" w:firstRow="0" w:lastRow="0" w:firstColumn="0" w:lastColumn="0" w:noHBand="0" w:noVBand="0"/>
      </w:tblPr>
      <w:tblGrid>
        <w:gridCol w:w="518"/>
        <w:gridCol w:w="1140"/>
        <w:gridCol w:w="7200"/>
      </w:tblGrid>
      <w:tr w:rsidR="00CE0D60" w:rsidRPr="00E227B9" w:rsidTr="00821BE8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Pr="00E227B9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Cs w:val="21"/>
              </w:rPr>
            </w:pPr>
            <w:r w:rsidRPr="00E227B9"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Pr="00E227B9" w:rsidRDefault="00CE0D60" w:rsidP="00821BE8">
            <w:pPr>
              <w:spacing w:line="240" w:lineRule="exact"/>
              <w:ind w:left="-90"/>
              <w:jc w:val="center"/>
              <w:rPr>
                <w:szCs w:val="21"/>
              </w:rPr>
            </w:pPr>
            <w:r w:rsidRPr="00E227B9">
              <w:rPr>
                <w:rFonts w:hint="eastAsia"/>
                <w:kern w:val="0"/>
                <w:szCs w:val="21"/>
              </w:rPr>
              <w:t>文献类型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Pr="00E227B9" w:rsidRDefault="00CE0D60" w:rsidP="00821BE8">
            <w:pPr>
              <w:spacing w:line="240" w:lineRule="exact"/>
              <w:ind w:left="-90"/>
              <w:jc w:val="center"/>
              <w:rPr>
                <w:szCs w:val="21"/>
              </w:rPr>
            </w:pPr>
            <w:r w:rsidRPr="00E227B9">
              <w:rPr>
                <w:rFonts w:hint="eastAsia"/>
                <w:kern w:val="0"/>
                <w:szCs w:val="21"/>
              </w:rPr>
              <w:t>格</w:t>
            </w:r>
            <w:r w:rsidRPr="00E227B9">
              <w:rPr>
                <w:kern w:val="0"/>
                <w:szCs w:val="21"/>
              </w:rPr>
              <w:t xml:space="preserve">    </w:t>
            </w:r>
            <w:r w:rsidRPr="00E227B9">
              <w:rPr>
                <w:rFonts w:hint="eastAsia"/>
                <w:kern w:val="0"/>
                <w:szCs w:val="21"/>
              </w:rPr>
              <w:t>式</w:t>
            </w:r>
            <w:r w:rsidRPr="00E227B9">
              <w:rPr>
                <w:kern w:val="0"/>
                <w:szCs w:val="21"/>
              </w:rPr>
              <w:t xml:space="preserve">    </w:t>
            </w:r>
            <w:r w:rsidRPr="00E227B9">
              <w:rPr>
                <w:rFonts w:hint="eastAsia"/>
                <w:kern w:val="0"/>
                <w:szCs w:val="21"/>
              </w:rPr>
              <w:t>示</w:t>
            </w:r>
            <w:r w:rsidRPr="00E227B9">
              <w:rPr>
                <w:kern w:val="0"/>
                <w:szCs w:val="21"/>
              </w:rPr>
              <w:t xml:space="preserve">    </w:t>
            </w:r>
            <w:r w:rsidRPr="00E227B9">
              <w:rPr>
                <w:rFonts w:hint="eastAsia"/>
                <w:kern w:val="0"/>
                <w:szCs w:val="21"/>
              </w:rPr>
              <w:t>例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①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②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③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④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⑤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⑥</w:t>
            </w:r>
            <w:r>
              <w:rPr>
                <w:kern w:val="0"/>
                <w:sz w:val="18"/>
              </w:rPr>
              <w:t xml:space="preserve">   </w:t>
            </w:r>
            <w:r>
              <w:rPr>
                <w:rFonts w:hint="eastAsia"/>
                <w:kern w:val="0"/>
                <w:sz w:val="18"/>
              </w:rPr>
              <w:t>⑦</w:t>
            </w:r>
            <w:r>
              <w:rPr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⑧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学术期刊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序号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作者．题名．刊名，出版年份，卷号</w:t>
            </w:r>
            <w:r>
              <w:rPr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期号</w:t>
            </w:r>
            <w:r>
              <w:rPr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：起页</w:t>
            </w:r>
            <w:r>
              <w:rPr>
                <w:kern w:val="0"/>
                <w:sz w:val="18"/>
              </w:rPr>
              <w:t>-</w:t>
            </w:r>
            <w:r>
              <w:rPr>
                <w:rFonts w:hint="eastAsia"/>
                <w:kern w:val="0"/>
                <w:sz w:val="18"/>
              </w:rPr>
              <w:t>止页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5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5"/>
              </w:rPr>
            </w:pPr>
          </w:p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5"/>
              </w:rPr>
            </w:pPr>
            <w:r>
              <w:rPr>
                <w:kern w:val="0"/>
                <w:sz w:val="15"/>
              </w:rPr>
              <w:t>(</w:t>
            </w:r>
            <w:r>
              <w:rPr>
                <w:rFonts w:hint="eastAsia"/>
                <w:kern w:val="0"/>
                <w:sz w:val="15"/>
              </w:rPr>
              <w:t>共著录</w:t>
            </w:r>
            <w:r>
              <w:rPr>
                <w:kern w:val="0"/>
                <w:sz w:val="15"/>
              </w:rPr>
              <w:t>8</w:t>
            </w:r>
            <w:r>
              <w:rPr>
                <w:rFonts w:hint="eastAsia"/>
                <w:kern w:val="0"/>
                <w:sz w:val="15"/>
              </w:rPr>
              <w:t>项</w:t>
            </w:r>
            <w:r>
              <w:rPr>
                <w:kern w:val="0"/>
                <w:sz w:val="15"/>
              </w:rPr>
              <w:t>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00" w:lineRule="exact"/>
              <w:ind w:left="-91"/>
              <w:jc w:val="left"/>
              <w:rPr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>[1]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高景德，王祥珩．交流电机的多回路理论</w:t>
            </w:r>
            <w:r>
              <w:rPr>
                <w:rFonts w:hint="eastAsia"/>
                <w:kern w:val="0"/>
                <w:sz w:val="15"/>
              </w:rPr>
              <w:t>[J]</w:t>
            </w:r>
            <w:r>
              <w:rPr>
                <w:rFonts w:hint="eastAsia"/>
                <w:kern w:val="0"/>
                <w:sz w:val="15"/>
              </w:rPr>
              <w:t>．清华大学学报，</w:t>
            </w:r>
            <w:r>
              <w:rPr>
                <w:kern w:val="0"/>
                <w:sz w:val="15"/>
              </w:rPr>
              <w:t>1987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27(1)</w:t>
            </w:r>
            <w:r>
              <w:rPr>
                <w:rFonts w:hint="eastAsia"/>
                <w:kern w:val="0"/>
                <w:sz w:val="15"/>
              </w:rPr>
              <w:t>：</w:t>
            </w:r>
            <w:r>
              <w:rPr>
                <w:kern w:val="0"/>
                <w:sz w:val="15"/>
              </w:rPr>
              <w:t>1-8    (</w:t>
            </w:r>
            <w:r>
              <w:rPr>
                <w:rFonts w:hint="eastAsia"/>
                <w:kern w:val="0"/>
                <w:sz w:val="15"/>
              </w:rPr>
              <w:t>完整的</w:t>
            </w:r>
            <w:r>
              <w:rPr>
                <w:kern w:val="0"/>
                <w:sz w:val="15"/>
              </w:rPr>
              <w:t>)</w:t>
            </w:r>
          </w:p>
          <w:p w:rsidR="00CE0D60" w:rsidRDefault="00CE0D60" w:rsidP="00821BE8">
            <w:pPr>
              <w:spacing w:line="200" w:lineRule="exact"/>
              <w:ind w:left="-91"/>
              <w:jc w:val="left"/>
              <w:rPr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>[2]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高景德，王祥珩．交流电机的多回路理论</w:t>
            </w:r>
            <w:r>
              <w:rPr>
                <w:rFonts w:hint="eastAsia"/>
                <w:kern w:val="0"/>
                <w:sz w:val="15"/>
              </w:rPr>
              <w:t>[J]</w:t>
            </w:r>
            <w:r>
              <w:rPr>
                <w:rFonts w:hint="eastAsia"/>
                <w:kern w:val="0"/>
                <w:sz w:val="15"/>
              </w:rPr>
              <w:t>．清华大学学报，</w:t>
            </w:r>
            <w:r>
              <w:rPr>
                <w:kern w:val="0"/>
                <w:sz w:val="15"/>
              </w:rPr>
              <w:t>1987(1)</w:t>
            </w:r>
            <w:r>
              <w:rPr>
                <w:rFonts w:hint="eastAsia"/>
                <w:kern w:val="0"/>
                <w:sz w:val="15"/>
              </w:rPr>
              <w:t>：</w:t>
            </w:r>
            <w:r>
              <w:rPr>
                <w:kern w:val="0"/>
                <w:sz w:val="15"/>
              </w:rPr>
              <w:t>1-8        (</w:t>
            </w:r>
            <w:r>
              <w:rPr>
                <w:rFonts w:hint="eastAsia"/>
                <w:kern w:val="0"/>
                <w:sz w:val="15"/>
              </w:rPr>
              <w:t>缺卷的</w:t>
            </w:r>
            <w:r>
              <w:rPr>
                <w:kern w:val="0"/>
                <w:sz w:val="15"/>
              </w:rPr>
              <w:t>)</w:t>
            </w:r>
          </w:p>
          <w:p w:rsidR="00CE0D60" w:rsidRDefault="00CE0D60" w:rsidP="00821BE8">
            <w:pPr>
              <w:spacing w:line="200" w:lineRule="exact"/>
              <w:ind w:left="-91"/>
              <w:jc w:val="left"/>
              <w:rPr>
                <w:sz w:val="18"/>
              </w:rPr>
            </w:pPr>
            <w:r>
              <w:rPr>
                <w:rFonts w:hint="eastAsia"/>
                <w:kern w:val="0"/>
                <w:sz w:val="15"/>
              </w:rPr>
              <w:t>[3]</w:t>
            </w:r>
            <w:r>
              <w:rPr>
                <w:kern w:val="0"/>
                <w:sz w:val="15"/>
              </w:rPr>
              <w:t xml:space="preserve"> Chen S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Billing S A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Cowan C F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et al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Practical identification of MARMAX models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Int J Co</w:t>
            </w:r>
            <w:r>
              <w:rPr>
                <w:rFonts w:hint="eastAsia"/>
                <w:kern w:val="0"/>
                <w:sz w:val="15"/>
              </w:rPr>
              <w:t>nt</w:t>
            </w:r>
            <w:r>
              <w:rPr>
                <w:kern w:val="0"/>
                <w:sz w:val="15"/>
              </w:rPr>
              <w:t>rol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1990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52  (6)</w:t>
            </w:r>
            <w:r>
              <w:rPr>
                <w:rFonts w:hint="eastAsia"/>
                <w:kern w:val="0"/>
                <w:sz w:val="15"/>
              </w:rPr>
              <w:t>：</w:t>
            </w:r>
            <w:r>
              <w:rPr>
                <w:kern w:val="0"/>
                <w:sz w:val="15"/>
              </w:rPr>
              <w:t>1327-1350    (</w:t>
            </w:r>
            <w:r>
              <w:rPr>
                <w:rFonts w:hint="eastAsia"/>
                <w:kern w:val="0"/>
                <w:sz w:val="15"/>
              </w:rPr>
              <w:t>完整的</w:t>
            </w:r>
            <w:r>
              <w:rPr>
                <w:kern w:val="0"/>
                <w:sz w:val="15"/>
              </w:rPr>
              <w:t>)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131"/>
          <w:jc w:val="center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①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②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③</w:t>
            </w:r>
            <w:r>
              <w:rPr>
                <w:kern w:val="0"/>
                <w:sz w:val="18"/>
              </w:rPr>
              <w:t xml:space="preserve">        </w:t>
            </w:r>
            <w:r>
              <w:rPr>
                <w:rFonts w:hint="eastAsia"/>
                <w:kern w:val="0"/>
                <w:sz w:val="18"/>
              </w:rPr>
              <w:t>④</w:t>
            </w:r>
            <w:r>
              <w:rPr>
                <w:kern w:val="0"/>
                <w:sz w:val="18"/>
              </w:rPr>
              <w:t xml:space="preserve">           </w:t>
            </w:r>
            <w:r>
              <w:rPr>
                <w:rFonts w:hint="eastAsia"/>
                <w:kern w:val="0"/>
                <w:sz w:val="18"/>
              </w:rPr>
              <w:t>⑤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⑥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⑦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⑧</w:t>
            </w:r>
            <w:r>
              <w:rPr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⑨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学术著作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序号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作者．书名．版次</w:t>
            </w:r>
            <w:r>
              <w:rPr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首版免注</w:t>
            </w:r>
            <w:r>
              <w:rPr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．翻译者．出版地：出版社，出版年．起页</w:t>
            </w:r>
            <w:r>
              <w:rPr>
                <w:kern w:val="0"/>
                <w:sz w:val="18"/>
              </w:rPr>
              <w:t>-</w:t>
            </w:r>
            <w:r>
              <w:rPr>
                <w:rFonts w:hint="eastAsia"/>
                <w:kern w:val="0"/>
                <w:sz w:val="18"/>
              </w:rPr>
              <w:t>止页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5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5"/>
              </w:rPr>
            </w:pPr>
            <w:r>
              <w:rPr>
                <w:kern w:val="0"/>
                <w:sz w:val="15"/>
              </w:rPr>
              <w:t>(</w:t>
            </w:r>
            <w:r>
              <w:rPr>
                <w:rFonts w:hint="eastAsia"/>
                <w:kern w:val="0"/>
                <w:sz w:val="15"/>
              </w:rPr>
              <w:t>至少著录</w:t>
            </w:r>
            <w:r>
              <w:rPr>
                <w:kern w:val="0"/>
                <w:sz w:val="15"/>
              </w:rPr>
              <w:t>7</w:t>
            </w:r>
            <w:r>
              <w:rPr>
                <w:rFonts w:hint="eastAsia"/>
                <w:kern w:val="0"/>
                <w:sz w:val="15"/>
              </w:rPr>
              <w:t>项</w:t>
            </w:r>
            <w:r>
              <w:rPr>
                <w:kern w:val="0"/>
                <w:sz w:val="15"/>
              </w:rPr>
              <w:t>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00" w:lineRule="exact"/>
              <w:ind w:left="-91"/>
              <w:jc w:val="left"/>
              <w:rPr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>[1]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竺可桢．物理学</w:t>
            </w:r>
            <w:r>
              <w:rPr>
                <w:rFonts w:hint="eastAsia"/>
                <w:kern w:val="0"/>
                <w:sz w:val="15"/>
              </w:rPr>
              <w:t>[</w:t>
            </w:r>
            <w:r>
              <w:rPr>
                <w:kern w:val="0"/>
                <w:sz w:val="15"/>
              </w:rPr>
              <w:t>M</w:t>
            </w:r>
            <w:r>
              <w:rPr>
                <w:rFonts w:hint="eastAsia"/>
                <w:kern w:val="0"/>
                <w:sz w:val="15"/>
              </w:rPr>
              <w:t>]</w:t>
            </w:r>
            <w:r>
              <w:rPr>
                <w:rFonts w:hint="eastAsia"/>
                <w:kern w:val="0"/>
                <w:sz w:val="15"/>
              </w:rPr>
              <w:t>．北京：科学出版社，</w:t>
            </w:r>
            <w:r>
              <w:rPr>
                <w:kern w:val="0"/>
                <w:sz w:val="15"/>
              </w:rPr>
              <w:t>1973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1-3</w:t>
            </w:r>
          </w:p>
          <w:p w:rsidR="00CE0D60" w:rsidRDefault="00CE0D60" w:rsidP="00821BE8">
            <w:pPr>
              <w:spacing w:line="200" w:lineRule="exact"/>
              <w:ind w:left="-91"/>
              <w:jc w:val="left"/>
              <w:rPr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>[2]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霍夫斯基主编．禽病学</w:t>
            </w:r>
            <w:r>
              <w:rPr>
                <w:rFonts w:hint="eastAsia"/>
                <w:kern w:val="0"/>
                <w:sz w:val="15"/>
              </w:rPr>
              <w:t>[</w:t>
            </w:r>
            <w:r>
              <w:rPr>
                <w:kern w:val="0"/>
                <w:sz w:val="15"/>
              </w:rPr>
              <w:t>M</w:t>
            </w:r>
            <w:r>
              <w:rPr>
                <w:rFonts w:hint="eastAsia"/>
                <w:kern w:val="0"/>
                <w:sz w:val="15"/>
              </w:rPr>
              <w:t>]</w:t>
            </w:r>
            <w:r>
              <w:rPr>
                <w:rFonts w:hint="eastAsia"/>
                <w:kern w:val="0"/>
                <w:sz w:val="15"/>
              </w:rPr>
              <w:t>：下册．第</w:t>
            </w:r>
            <w:r>
              <w:rPr>
                <w:kern w:val="0"/>
                <w:sz w:val="15"/>
              </w:rPr>
              <w:t>7</w:t>
            </w:r>
            <w:r>
              <w:rPr>
                <w:rFonts w:hint="eastAsia"/>
                <w:kern w:val="0"/>
                <w:sz w:val="15"/>
              </w:rPr>
              <w:t>版．胡祥壁等译．北京：农业出版社，</w:t>
            </w:r>
            <w:r>
              <w:rPr>
                <w:kern w:val="0"/>
                <w:sz w:val="15"/>
              </w:rPr>
              <w:t>1981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7-9</w:t>
            </w:r>
          </w:p>
          <w:p w:rsidR="00CE0D60" w:rsidRDefault="00CE0D60" w:rsidP="00821BE8">
            <w:pPr>
              <w:spacing w:line="200" w:lineRule="exact"/>
              <w:ind w:left="-91"/>
              <w:jc w:val="left"/>
              <w:rPr>
                <w:sz w:val="15"/>
              </w:rPr>
            </w:pPr>
            <w:r>
              <w:rPr>
                <w:rFonts w:hint="eastAsia"/>
                <w:kern w:val="0"/>
                <w:sz w:val="15"/>
              </w:rPr>
              <w:t xml:space="preserve">[3] </w:t>
            </w:r>
            <w:r>
              <w:rPr>
                <w:kern w:val="0"/>
                <w:sz w:val="15"/>
              </w:rPr>
              <w:t>Aho A V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Sethi R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Ulhman J D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Compilers Principles.</w:t>
            </w:r>
            <w:r>
              <w:rPr>
                <w:rFonts w:hint="eastAsia"/>
                <w:kern w:val="0"/>
                <w:sz w:val="15"/>
              </w:rPr>
              <w:t xml:space="preserve"> </w:t>
            </w:r>
            <w:r>
              <w:rPr>
                <w:kern w:val="0"/>
                <w:sz w:val="15"/>
              </w:rPr>
              <w:t>New York:</w:t>
            </w:r>
            <w:r>
              <w:rPr>
                <w:rFonts w:hint="eastAsia"/>
                <w:kern w:val="0"/>
                <w:sz w:val="15"/>
              </w:rPr>
              <w:t xml:space="preserve"> </w:t>
            </w:r>
            <w:r>
              <w:rPr>
                <w:kern w:val="0"/>
                <w:sz w:val="15"/>
              </w:rPr>
              <w:t>Addison Wesley,1986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277</w:t>
            </w:r>
            <w:r>
              <w:rPr>
                <w:rFonts w:hint="eastAsia"/>
                <w:kern w:val="0"/>
                <w:sz w:val="15"/>
              </w:rPr>
              <w:t>—</w:t>
            </w:r>
            <w:r>
              <w:rPr>
                <w:kern w:val="0"/>
                <w:sz w:val="15"/>
              </w:rPr>
              <w:t>308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kern w:val="0"/>
                <w:sz w:val="18"/>
              </w:rPr>
              <w:t xml:space="preserve">   </w:t>
            </w:r>
            <w:r>
              <w:rPr>
                <w:rFonts w:hint="eastAsia"/>
                <w:kern w:val="0"/>
                <w:sz w:val="18"/>
              </w:rPr>
              <w:t>①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②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③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④</w:t>
            </w:r>
            <w:r>
              <w:rPr>
                <w:kern w:val="0"/>
                <w:sz w:val="18"/>
              </w:rPr>
              <w:t xml:space="preserve">          </w:t>
            </w:r>
            <w:r>
              <w:rPr>
                <w:rFonts w:hint="eastAsia"/>
                <w:kern w:val="0"/>
                <w:sz w:val="18"/>
              </w:rPr>
              <w:t>⑤</w:t>
            </w:r>
            <w:r>
              <w:rPr>
                <w:kern w:val="0"/>
                <w:sz w:val="18"/>
              </w:rPr>
              <w:t xml:space="preserve">     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   </w:t>
            </w:r>
            <w:r>
              <w:rPr>
                <w:rFonts w:hint="eastAsia"/>
                <w:kern w:val="0"/>
                <w:sz w:val="18"/>
              </w:rPr>
              <w:t>⑥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⑦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⑧</w:t>
            </w:r>
            <w:r>
              <w:rPr>
                <w:kern w:val="0"/>
                <w:sz w:val="18"/>
              </w:rPr>
              <w:t xml:space="preserve">     </w:t>
            </w:r>
            <w:r>
              <w:rPr>
                <w:rFonts w:hint="eastAsia"/>
                <w:kern w:val="0"/>
                <w:sz w:val="18"/>
              </w:rPr>
              <w:t>⑨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</w:rPr>
              <w:t>⑩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292"/>
          <w:jc w:val="center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有</w:t>
            </w:r>
            <w:r>
              <w:rPr>
                <w:kern w:val="0"/>
                <w:sz w:val="18"/>
              </w:rPr>
              <w:t>ISBN</w:t>
            </w:r>
            <w:r>
              <w:rPr>
                <w:rFonts w:hint="eastAsia"/>
                <w:kern w:val="0"/>
                <w:sz w:val="18"/>
              </w:rPr>
              <w:t>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序号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作者．题名．见</w:t>
            </w:r>
            <w:r>
              <w:rPr>
                <w:kern w:val="0"/>
                <w:sz w:val="18"/>
              </w:rPr>
              <w:t>:(In:)</w:t>
            </w:r>
            <w:r>
              <w:rPr>
                <w:rFonts w:hint="eastAsia"/>
                <w:kern w:val="0"/>
                <w:sz w:val="18"/>
              </w:rPr>
              <w:t>主编</w:t>
            </w:r>
            <w:r>
              <w:rPr>
                <w:kern w:val="0"/>
                <w:sz w:val="18"/>
              </w:rPr>
              <w:t>.(,eds.)</w:t>
            </w:r>
            <w:r>
              <w:rPr>
                <w:rFonts w:hint="eastAsia"/>
                <w:kern w:val="0"/>
                <w:sz w:val="18"/>
              </w:rPr>
              <w:t>论文集名．出版地：出版社，出版年．起页</w:t>
            </w:r>
            <w:r>
              <w:rPr>
                <w:kern w:val="0"/>
                <w:sz w:val="18"/>
              </w:rPr>
              <w:t>-</w:t>
            </w:r>
            <w:r>
              <w:rPr>
                <w:rFonts w:hint="eastAsia"/>
                <w:kern w:val="0"/>
                <w:sz w:val="18"/>
              </w:rPr>
              <w:t>止页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826"/>
          <w:jc w:val="center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的论文集</w:t>
            </w:r>
          </w:p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5"/>
              </w:rPr>
            </w:pPr>
            <w:r>
              <w:rPr>
                <w:kern w:val="0"/>
                <w:sz w:val="15"/>
              </w:rPr>
              <w:t xml:space="preserve"> (</w:t>
            </w:r>
            <w:r>
              <w:rPr>
                <w:rFonts w:hint="eastAsia"/>
                <w:kern w:val="0"/>
                <w:sz w:val="15"/>
              </w:rPr>
              <w:t>共著录</w:t>
            </w:r>
            <w:r>
              <w:rPr>
                <w:kern w:val="0"/>
                <w:sz w:val="15"/>
              </w:rPr>
              <w:t>10</w:t>
            </w:r>
            <w:r>
              <w:rPr>
                <w:rFonts w:hint="eastAsia"/>
                <w:kern w:val="0"/>
                <w:sz w:val="15"/>
              </w:rPr>
              <w:t>项</w:t>
            </w:r>
            <w:r>
              <w:rPr>
                <w:kern w:val="0"/>
                <w:sz w:val="15"/>
              </w:rPr>
              <w:t>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00" w:lineRule="exact"/>
              <w:ind w:left="-91"/>
              <w:jc w:val="left"/>
              <w:rPr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>[1]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张全福，王里青．“百家争鸣”与理工科学报编辑工作</w:t>
            </w:r>
            <w:r>
              <w:rPr>
                <w:rFonts w:hint="eastAsia"/>
                <w:kern w:val="0"/>
                <w:sz w:val="15"/>
              </w:rPr>
              <w:t>[</w:t>
            </w:r>
            <w:r>
              <w:rPr>
                <w:kern w:val="0"/>
                <w:sz w:val="15"/>
              </w:rPr>
              <w:t>C</w:t>
            </w:r>
            <w:r>
              <w:rPr>
                <w:rFonts w:hint="eastAsia"/>
                <w:kern w:val="0"/>
                <w:sz w:val="15"/>
              </w:rPr>
              <w:t>]</w:t>
            </w:r>
            <w:r>
              <w:rPr>
                <w:rFonts w:hint="eastAsia"/>
                <w:kern w:val="0"/>
                <w:sz w:val="15"/>
              </w:rPr>
              <w:t>．见：郑福寿主编．学报编论丛：第</w:t>
            </w:r>
            <w:r>
              <w:rPr>
                <w:kern w:val="0"/>
                <w:sz w:val="15"/>
              </w:rPr>
              <w:t>2</w:t>
            </w:r>
            <w:r>
              <w:rPr>
                <w:rFonts w:hint="eastAsia"/>
                <w:kern w:val="0"/>
                <w:sz w:val="15"/>
              </w:rPr>
              <w:t>集．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南京：河海大学出版社，</w:t>
            </w:r>
            <w:r>
              <w:rPr>
                <w:kern w:val="0"/>
                <w:sz w:val="15"/>
              </w:rPr>
              <w:t>1991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1-4</w:t>
            </w:r>
          </w:p>
          <w:p w:rsidR="00CE0D60" w:rsidRDefault="00CE0D60" w:rsidP="00821BE8">
            <w:pPr>
              <w:spacing w:line="200" w:lineRule="exact"/>
              <w:ind w:left="-91"/>
              <w:jc w:val="left"/>
              <w:rPr>
                <w:sz w:val="18"/>
              </w:rPr>
            </w:pPr>
            <w:r>
              <w:rPr>
                <w:rFonts w:hint="eastAsia"/>
                <w:kern w:val="0"/>
                <w:sz w:val="15"/>
              </w:rPr>
              <w:t>[2]</w:t>
            </w:r>
            <w:r>
              <w:rPr>
                <w:kern w:val="0"/>
                <w:sz w:val="15"/>
              </w:rPr>
              <w:t xml:space="preserve"> Dupont B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Bone ma</w:t>
            </w:r>
            <w:r>
              <w:rPr>
                <w:rFonts w:hint="eastAsia"/>
                <w:kern w:val="0"/>
                <w:sz w:val="15"/>
              </w:rPr>
              <w:t>rrow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tran</w:t>
            </w:r>
            <w:r>
              <w:rPr>
                <w:kern w:val="0"/>
                <w:sz w:val="15"/>
              </w:rPr>
              <w:t>splantation in severe combined i</w:t>
            </w:r>
            <w:r>
              <w:rPr>
                <w:rFonts w:hint="eastAsia"/>
                <w:kern w:val="0"/>
                <w:sz w:val="15"/>
              </w:rPr>
              <w:t>nmunodef</w:t>
            </w:r>
            <w:r>
              <w:rPr>
                <w:kern w:val="0"/>
                <w:sz w:val="15"/>
              </w:rPr>
              <w:t>ici</w:t>
            </w:r>
            <w:r>
              <w:rPr>
                <w:rFonts w:hint="eastAsia"/>
                <w:kern w:val="0"/>
                <w:sz w:val="15"/>
              </w:rPr>
              <w:t>ency[</w:t>
            </w:r>
            <w:r>
              <w:rPr>
                <w:kern w:val="0"/>
                <w:sz w:val="15"/>
              </w:rPr>
              <w:t>C</w:t>
            </w:r>
            <w:r>
              <w:rPr>
                <w:rFonts w:hint="eastAsia"/>
                <w:kern w:val="0"/>
                <w:sz w:val="15"/>
              </w:rPr>
              <w:t>]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In</w:t>
            </w:r>
            <w:r>
              <w:rPr>
                <w:rFonts w:hint="eastAsia"/>
                <w:kern w:val="0"/>
                <w:sz w:val="15"/>
              </w:rPr>
              <w:t>：</w:t>
            </w:r>
            <w:r>
              <w:rPr>
                <w:kern w:val="0"/>
                <w:sz w:val="15"/>
              </w:rPr>
              <w:t>White H J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Smith R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eds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Proc</w:t>
            </w:r>
            <w:r>
              <w:rPr>
                <w:rFonts w:hint="eastAsia"/>
                <w:kern w:val="0"/>
                <w:sz w:val="15"/>
              </w:rPr>
              <w:t>.</w:t>
            </w:r>
            <w:r>
              <w:rPr>
                <w:kern w:val="0"/>
                <w:sz w:val="15"/>
              </w:rPr>
              <w:t xml:space="preserve"> of the 3rd Annual Meeting of Int Soc for Experimental</w:t>
            </w:r>
            <w:r>
              <w:rPr>
                <w:rFonts w:hint="eastAsia"/>
                <w:kern w:val="0"/>
                <w:sz w:val="15"/>
              </w:rPr>
              <w:t xml:space="preserve"> </w:t>
            </w:r>
            <w:r>
              <w:rPr>
                <w:kern w:val="0"/>
                <w:sz w:val="15"/>
              </w:rPr>
              <w:t>Hematology</w:t>
            </w:r>
            <w:r>
              <w:rPr>
                <w:rFonts w:hint="eastAsia"/>
                <w:kern w:val="0"/>
                <w:sz w:val="15"/>
              </w:rPr>
              <w:t xml:space="preserve"> (ISEH)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Houston</w:t>
            </w:r>
            <w:r>
              <w:rPr>
                <w:rFonts w:hint="eastAsia"/>
                <w:kern w:val="0"/>
                <w:sz w:val="15"/>
              </w:rPr>
              <w:t>：</w:t>
            </w:r>
            <w:r>
              <w:rPr>
                <w:rFonts w:hint="eastAsia"/>
                <w:kern w:val="0"/>
                <w:sz w:val="15"/>
              </w:rPr>
              <w:t>ISEH</w:t>
            </w:r>
            <w:r>
              <w:rPr>
                <w:rFonts w:hint="eastAsia"/>
                <w:kern w:val="0"/>
                <w:sz w:val="15"/>
              </w:rPr>
              <w:t>，</w:t>
            </w:r>
            <w:r>
              <w:rPr>
                <w:kern w:val="0"/>
                <w:sz w:val="15"/>
              </w:rPr>
              <w:t>1974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kern w:val="0"/>
                <w:sz w:val="15"/>
              </w:rPr>
              <w:t>44-46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①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②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③</w:t>
            </w:r>
            <w:r>
              <w:rPr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④</w:t>
            </w:r>
            <w:r>
              <w:rPr>
                <w:kern w:val="0"/>
                <w:sz w:val="18"/>
              </w:rPr>
              <w:t xml:space="preserve">         </w:t>
            </w:r>
            <w:r>
              <w:rPr>
                <w:rFonts w:hint="eastAsia"/>
                <w:kern w:val="0"/>
                <w:sz w:val="18"/>
              </w:rPr>
              <w:t>⑤</w:t>
            </w:r>
            <w:r>
              <w:rPr>
                <w:kern w:val="0"/>
                <w:sz w:val="18"/>
              </w:rPr>
              <w:t xml:space="preserve">        </w:t>
            </w:r>
            <w:r>
              <w:rPr>
                <w:rFonts w:hint="eastAsia"/>
                <w:kern w:val="0"/>
                <w:sz w:val="18"/>
              </w:rPr>
              <w:t>⑥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⑦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学位论文</w:t>
            </w:r>
          </w:p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8"/>
              </w:rPr>
            </w:pPr>
            <w:r>
              <w:rPr>
                <w:kern w:val="0"/>
                <w:sz w:val="15"/>
              </w:rPr>
              <w:t>(</w:t>
            </w:r>
            <w:r>
              <w:rPr>
                <w:rFonts w:hint="eastAsia"/>
                <w:kern w:val="0"/>
                <w:sz w:val="15"/>
              </w:rPr>
              <w:t>共著录</w:t>
            </w:r>
            <w:r>
              <w:rPr>
                <w:kern w:val="0"/>
                <w:sz w:val="15"/>
              </w:rPr>
              <w:t>7</w:t>
            </w:r>
            <w:r>
              <w:rPr>
                <w:rFonts w:hint="eastAsia"/>
                <w:kern w:val="0"/>
                <w:sz w:val="15"/>
              </w:rPr>
              <w:t>项</w:t>
            </w:r>
            <w:r>
              <w:rPr>
                <w:kern w:val="0"/>
                <w:sz w:val="15"/>
              </w:rPr>
              <w:t>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序号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作者．题名：</w:t>
            </w:r>
            <w:r>
              <w:rPr>
                <w:kern w:val="0"/>
                <w:sz w:val="18"/>
              </w:rPr>
              <w:t>[</w:t>
            </w:r>
            <w:r>
              <w:rPr>
                <w:rFonts w:hint="eastAsia"/>
                <w:kern w:val="0"/>
                <w:sz w:val="18"/>
              </w:rPr>
              <w:t>学位论文</w:t>
            </w:r>
            <w:r>
              <w:rPr>
                <w:kern w:val="0"/>
                <w:sz w:val="18"/>
              </w:rPr>
              <w:t>]</w:t>
            </w:r>
            <w:r>
              <w:rPr>
                <w:rFonts w:hint="eastAsia"/>
                <w:kern w:val="0"/>
                <w:sz w:val="18"/>
              </w:rPr>
              <w:t>．保存地点：保存单位，年份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00" w:lineRule="exact"/>
              <w:ind w:left="-91"/>
              <w:jc w:val="left"/>
              <w:rPr>
                <w:rFonts w:hint="eastAsia"/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 xml:space="preserve">[1] </w:t>
            </w:r>
            <w:r>
              <w:rPr>
                <w:rFonts w:hint="eastAsia"/>
                <w:kern w:val="0"/>
                <w:sz w:val="15"/>
              </w:rPr>
              <w:t>张竹生．微分半动力系统的不变集</w:t>
            </w:r>
            <w:r>
              <w:rPr>
                <w:rFonts w:hint="eastAsia"/>
                <w:kern w:val="0"/>
                <w:sz w:val="15"/>
              </w:rPr>
              <w:t>[</w:t>
            </w:r>
            <w:r>
              <w:rPr>
                <w:kern w:val="0"/>
                <w:sz w:val="15"/>
              </w:rPr>
              <w:t>D</w:t>
            </w:r>
            <w:r>
              <w:rPr>
                <w:rFonts w:hint="eastAsia"/>
                <w:kern w:val="0"/>
                <w:sz w:val="15"/>
              </w:rPr>
              <w:t>]</w:t>
            </w:r>
            <w:r>
              <w:rPr>
                <w:rFonts w:hint="eastAsia"/>
                <w:kern w:val="0"/>
                <w:sz w:val="15"/>
              </w:rPr>
              <w:t>：［博士学位论文］．北京：北京大学数学系，</w:t>
            </w:r>
            <w:r>
              <w:rPr>
                <w:rFonts w:hint="eastAsia"/>
                <w:kern w:val="0"/>
                <w:sz w:val="15"/>
              </w:rPr>
              <w:t>1983</w:t>
            </w:r>
          </w:p>
          <w:p w:rsidR="00CE0D60" w:rsidRDefault="00CE0D60" w:rsidP="00821BE8">
            <w:pPr>
              <w:spacing w:line="200" w:lineRule="exact"/>
              <w:ind w:left="-91"/>
              <w:jc w:val="left"/>
              <w:rPr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 xml:space="preserve">[2] </w:t>
            </w:r>
            <w:r>
              <w:rPr>
                <w:rFonts w:hint="eastAsia"/>
                <w:kern w:val="0"/>
                <w:sz w:val="15"/>
              </w:rPr>
              <w:t>余</w:t>
            </w:r>
            <w:r>
              <w:rPr>
                <w:rFonts w:hint="eastAsia"/>
                <w:kern w:val="0"/>
                <w:sz w:val="15"/>
              </w:rPr>
              <w:t xml:space="preserve">  </w:t>
            </w:r>
            <w:r>
              <w:rPr>
                <w:rFonts w:hint="eastAsia"/>
                <w:kern w:val="0"/>
                <w:sz w:val="15"/>
              </w:rPr>
              <w:t>勇</w:t>
            </w:r>
            <w:r>
              <w:rPr>
                <w:rFonts w:hint="eastAsia"/>
                <w:kern w:val="0"/>
                <w:sz w:val="15"/>
              </w:rPr>
              <w:t xml:space="preserve">. </w:t>
            </w:r>
            <w:r>
              <w:rPr>
                <w:rFonts w:hint="eastAsia"/>
                <w:kern w:val="0"/>
                <w:sz w:val="15"/>
              </w:rPr>
              <w:t>劲性混凝土柱抗震性能的试验研究</w:t>
            </w:r>
            <w:r>
              <w:rPr>
                <w:rFonts w:hint="eastAsia"/>
                <w:kern w:val="0"/>
                <w:sz w:val="15"/>
              </w:rPr>
              <w:t>[</w:t>
            </w:r>
            <w:r>
              <w:rPr>
                <w:kern w:val="0"/>
                <w:sz w:val="15"/>
              </w:rPr>
              <w:t>D</w:t>
            </w:r>
            <w:r>
              <w:rPr>
                <w:rFonts w:hint="eastAsia"/>
                <w:kern w:val="0"/>
                <w:sz w:val="15"/>
              </w:rPr>
              <w:t>]</w:t>
            </w:r>
            <w:r>
              <w:rPr>
                <w:rFonts w:hint="eastAsia"/>
                <w:kern w:val="0"/>
                <w:sz w:val="15"/>
              </w:rPr>
              <w:t>：［硕士学位论文］．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南京：东南大学土木工程学院，</w:t>
            </w:r>
            <w:r>
              <w:rPr>
                <w:rFonts w:hint="eastAsia"/>
                <w:kern w:val="0"/>
                <w:sz w:val="15"/>
              </w:rPr>
              <w:t>1998</w:t>
            </w:r>
            <w:r>
              <w:rPr>
                <w:kern w:val="0"/>
                <w:sz w:val="15"/>
              </w:rPr>
              <w:t xml:space="preserve"> 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kern w:val="0"/>
                <w:sz w:val="18"/>
              </w:rPr>
              <w:t xml:space="preserve">   </w:t>
            </w:r>
            <w:r>
              <w:rPr>
                <w:rFonts w:hint="eastAsia"/>
                <w:kern w:val="0"/>
                <w:sz w:val="18"/>
              </w:rPr>
              <w:t>①</w:t>
            </w:r>
            <w:r>
              <w:rPr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②</w:t>
            </w:r>
            <w:r>
              <w:rPr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③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④</w:t>
            </w:r>
            <w:r>
              <w:rPr>
                <w:kern w:val="0"/>
                <w:sz w:val="18"/>
              </w:rPr>
              <w:t xml:space="preserve">        </w:t>
            </w:r>
            <w:r>
              <w:rPr>
                <w:rFonts w:hint="eastAsia"/>
                <w:kern w:val="0"/>
                <w:sz w:val="18"/>
              </w:rPr>
              <w:t>⑤</w:t>
            </w:r>
            <w:r>
              <w:rPr>
                <w:kern w:val="0"/>
                <w:sz w:val="18"/>
              </w:rPr>
              <w:t xml:space="preserve">         </w:t>
            </w:r>
            <w:r>
              <w:rPr>
                <w:rFonts w:hint="eastAsia"/>
                <w:kern w:val="0"/>
                <w:sz w:val="18"/>
              </w:rPr>
              <w:t>⑥</w:t>
            </w:r>
            <w:r>
              <w:rPr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⑦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专利文献</w:t>
            </w:r>
          </w:p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8"/>
              </w:rPr>
            </w:pPr>
            <w:r>
              <w:rPr>
                <w:kern w:val="0"/>
                <w:sz w:val="15"/>
              </w:rPr>
              <w:t>(</w:t>
            </w:r>
            <w:r>
              <w:rPr>
                <w:rFonts w:hint="eastAsia"/>
                <w:kern w:val="0"/>
                <w:sz w:val="15"/>
              </w:rPr>
              <w:t>共著录</w:t>
            </w:r>
            <w:r>
              <w:rPr>
                <w:kern w:val="0"/>
                <w:sz w:val="15"/>
              </w:rPr>
              <w:t>7</w:t>
            </w:r>
            <w:r>
              <w:rPr>
                <w:rFonts w:hint="eastAsia"/>
                <w:kern w:val="0"/>
                <w:sz w:val="15"/>
              </w:rPr>
              <w:t>项</w:t>
            </w:r>
            <w:r>
              <w:rPr>
                <w:kern w:val="0"/>
                <w:sz w:val="15"/>
              </w:rPr>
              <w:t>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序号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专利申请者．题名．国别，专利文献种类，专利号．出版日期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5"/>
              </w:rPr>
            </w:pPr>
            <w:r>
              <w:rPr>
                <w:rFonts w:hint="eastAsia"/>
                <w:kern w:val="0"/>
                <w:sz w:val="15"/>
              </w:rPr>
              <w:t>[1]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姜锡洲．一种温热外敷药制备方法</w:t>
            </w:r>
            <w:r>
              <w:rPr>
                <w:rFonts w:hint="eastAsia"/>
                <w:kern w:val="0"/>
                <w:sz w:val="15"/>
              </w:rPr>
              <w:t>[</w:t>
            </w:r>
            <w:r>
              <w:rPr>
                <w:kern w:val="0"/>
                <w:sz w:val="15"/>
              </w:rPr>
              <w:t>P</w:t>
            </w:r>
            <w:r>
              <w:rPr>
                <w:rFonts w:hint="eastAsia"/>
                <w:kern w:val="0"/>
                <w:sz w:val="15"/>
              </w:rPr>
              <w:t>]</w:t>
            </w:r>
            <w:r>
              <w:rPr>
                <w:rFonts w:hint="eastAsia"/>
                <w:kern w:val="0"/>
                <w:sz w:val="15"/>
              </w:rPr>
              <w:t>．中国专利，</w:t>
            </w:r>
            <w:r>
              <w:rPr>
                <w:kern w:val="0"/>
                <w:sz w:val="15"/>
              </w:rPr>
              <w:t>881056073.1989</w:t>
            </w:r>
            <w:r>
              <w:rPr>
                <w:rFonts w:hint="eastAsia"/>
                <w:kern w:val="0"/>
                <w:sz w:val="15"/>
              </w:rPr>
              <w:t>—</w:t>
            </w:r>
            <w:r>
              <w:rPr>
                <w:kern w:val="0"/>
                <w:sz w:val="15"/>
              </w:rPr>
              <w:t>07</w:t>
            </w:r>
            <w:r>
              <w:rPr>
                <w:rFonts w:hint="eastAsia"/>
                <w:kern w:val="0"/>
                <w:sz w:val="15"/>
              </w:rPr>
              <w:t>—</w:t>
            </w:r>
            <w:r>
              <w:rPr>
                <w:kern w:val="0"/>
                <w:sz w:val="15"/>
              </w:rPr>
              <w:t>26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①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>②</w:t>
            </w:r>
            <w:r>
              <w:rPr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③</w:t>
            </w:r>
            <w:r>
              <w:rPr>
                <w:kern w:val="0"/>
                <w:sz w:val="18"/>
              </w:rPr>
              <w:t xml:space="preserve">             </w:t>
            </w:r>
            <w:r>
              <w:rPr>
                <w:rFonts w:hint="eastAsia"/>
                <w:kern w:val="0"/>
                <w:sz w:val="18"/>
              </w:rPr>
              <w:t>④</w:t>
            </w:r>
            <w:r>
              <w:rPr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 xml:space="preserve">         </w:t>
            </w:r>
            <w:r>
              <w:rPr>
                <w:kern w:val="0"/>
                <w:sz w:val="18"/>
              </w:rPr>
              <w:t xml:space="preserve">     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⑤</w:t>
            </w:r>
            <w:r>
              <w:rPr>
                <w:kern w:val="0"/>
                <w:sz w:val="18"/>
              </w:rPr>
              <w:t xml:space="preserve">    </w:t>
            </w:r>
            <w:r>
              <w:rPr>
                <w:rFonts w:hint="eastAsia"/>
                <w:kern w:val="0"/>
                <w:sz w:val="18"/>
              </w:rPr>
              <w:t xml:space="preserve">    </w:t>
            </w:r>
            <w:r>
              <w:rPr>
                <w:kern w:val="0"/>
                <w:sz w:val="18"/>
              </w:rPr>
              <w:t xml:space="preserve">   </w:t>
            </w:r>
            <w:r>
              <w:rPr>
                <w:rFonts w:hint="eastAsia"/>
                <w:kern w:val="0"/>
                <w:sz w:val="18"/>
              </w:rPr>
              <w:t>⑥</w:t>
            </w:r>
            <w:r>
              <w:rPr>
                <w:kern w:val="0"/>
                <w:sz w:val="18"/>
              </w:rPr>
              <w:t xml:space="preserve"> 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电子文献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lef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序号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作者．文献题名．电子文献类型标示</w:t>
            </w:r>
            <w:r>
              <w:rPr>
                <w:rFonts w:hint="eastAsia"/>
                <w:kern w:val="0"/>
                <w:sz w:val="18"/>
              </w:rPr>
              <w:t>/</w:t>
            </w:r>
            <w:r>
              <w:rPr>
                <w:rFonts w:hint="eastAsia"/>
                <w:kern w:val="0"/>
                <w:sz w:val="18"/>
              </w:rPr>
              <w:t>载体类型标示．文献网址或出处</w:t>
            </w:r>
            <w:r>
              <w:rPr>
                <w:rFonts w:hint="eastAsia"/>
                <w:kern w:val="0"/>
                <w:sz w:val="18"/>
              </w:rPr>
              <w:t xml:space="preserve">, </w:t>
            </w:r>
            <w:r>
              <w:rPr>
                <w:rFonts w:hint="eastAsia"/>
                <w:kern w:val="0"/>
                <w:sz w:val="18"/>
              </w:rPr>
              <w:t>更新</w:t>
            </w:r>
            <w:r>
              <w:rPr>
                <w:rFonts w:hint="eastAsia"/>
                <w:kern w:val="0"/>
                <w:sz w:val="18"/>
              </w:rPr>
              <w:t>/</w:t>
            </w:r>
            <w:r>
              <w:rPr>
                <w:rFonts w:hint="eastAsia"/>
                <w:kern w:val="0"/>
                <w:sz w:val="18"/>
              </w:rPr>
              <w:t>引用日期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kern w:val="0"/>
                <w:sz w:val="15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kern w:val="0"/>
                <w:sz w:val="15"/>
              </w:rPr>
              <w:t>(</w:t>
            </w:r>
            <w:r>
              <w:rPr>
                <w:rFonts w:hint="eastAsia"/>
                <w:kern w:val="0"/>
                <w:sz w:val="15"/>
              </w:rPr>
              <w:t>共著录</w:t>
            </w:r>
            <w:r>
              <w:rPr>
                <w:rFonts w:hint="eastAsia"/>
                <w:kern w:val="0"/>
                <w:sz w:val="15"/>
              </w:rPr>
              <w:t>6</w:t>
            </w:r>
            <w:r>
              <w:rPr>
                <w:rFonts w:hint="eastAsia"/>
                <w:kern w:val="0"/>
                <w:sz w:val="15"/>
              </w:rPr>
              <w:t>项</w:t>
            </w:r>
            <w:r>
              <w:rPr>
                <w:kern w:val="0"/>
                <w:sz w:val="15"/>
              </w:rPr>
              <w:t>)</w:t>
            </w:r>
          </w:p>
          <w:p w:rsidR="00CE0D60" w:rsidRDefault="00CE0D60" w:rsidP="00821BE8">
            <w:pPr>
              <w:spacing w:line="240" w:lineRule="exact"/>
              <w:ind w:left="-90"/>
              <w:jc w:val="center"/>
              <w:rPr>
                <w:rFonts w:hint="eastAsia"/>
                <w:sz w:val="15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60" w:rsidRDefault="00CE0D60" w:rsidP="00821BE8">
            <w:pPr>
              <w:spacing w:line="200" w:lineRule="exact"/>
              <w:ind w:left="-91"/>
              <w:jc w:val="left"/>
              <w:rPr>
                <w:rFonts w:hint="eastAsia"/>
                <w:kern w:val="0"/>
                <w:sz w:val="15"/>
              </w:rPr>
            </w:pPr>
            <w:r>
              <w:rPr>
                <w:rFonts w:hint="eastAsia"/>
                <w:kern w:val="0"/>
                <w:sz w:val="15"/>
              </w:rPr>
              <w:t>[1]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王明亮．</w:t>
            </w:r>
            <w:r>
              <w:rPr>
                <w:rFonts w:hint="eastAsia"/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标准化数据库系统工程新进展</w:t>
            </w:r>
            <w:r>
              <w:rPr>
                <w:rFonts w:hint="eastAsia"/>
                <w:kern w:val="0"/>
                <w:sz w:val="15"/>
              </w:rPr>
              <w:t>[EB</w:t>
            </w:r>
            <w:r>
              <w:rPr>
                <w:rFonts w:hint="eastAsia"/>
                <w:kern w:val="0"/>
                <w:sz w:val="15"/>
              </w:rPr>
              <w:t>／</w:t>
            </w:r>
            <w:r>
              <w:rPr>
                <w:rFonts w:hint="eastAsia"/>
                <w:kern w:val="0"/>
                <w:sz w:val="15"/>
              </w:rPr>
              <w:t>OL]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rFonts w:hint="eastAsia"/>
                <w:kern w:val="0"/>
                <w:sz w:val="15"/>
              </w:rPr>
              <w:t xml:space="preserve">  </w:t>
            </w:r>
            <w:r>
              <w:rPr>
                <w:kern w:val="0"/>
                <w:sz w:val="15"/>
              </w:rPr>
              <w:t>http</w:t>
            </w:r>
            <w:r>
              <w:rPr>
                <w:rFonts w:hint="eastAsia"/>
                <w:kern w:val="0"/>
                <w:sz w:val="15"/>
              </w:rPr>
              <w:t xml:space="preserve">://www.cajcd.edu.cn/pub/980810-2.html, </w:t>
            </w:r>
            <w:smartTag w:uri="urn:schemas-microsoft-com:office:smarttags" w:element="chsdate">
              <w:smartTagPr>
                <w:attr w:name="Year" w:val="1998"/>
                <w:attr w:name="Month" w:val="8"/>
                <w:attr w:name="Day" w:val="16"/>
                <w:attr w:name="IsLunarDate" w:val="False"/>
                <w:attr w:name="IsROCDate" w:val="False"/>
              </w:smartTagPr>
              <w:r>
                <w:rPr>
                  <w:kern w:val="0"/>
                  <w:sz w:val="15"/>
                </w:rPr>
                <w:t>19</w:t>
              </w:r>
              <w:r>
                <w:rPr>
                  <w:rFonts w:hint="eastAsia"/>
                  <w:kern w:val="0"/>
                  <w:sz w:val="15"/>
                </w:rPr>
                <w:t>98-08-16</w:t>
              </w:r>
            </w:smartTag>
          </w:p>
          <w:p w:rsidR="00CE0D60" w:rsidRDefault="00CE0D60" w:rsidP="00821BE8">
            <w:pPr>
              <w:spacing w:line="200" w:lineRule="exact"/>
              <w:ind w:left="-91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5"/>
              </w:rPr>
              <w:t>[2]</w:t>
            </w:r>
            <w:r>
              <w:rPr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万锦坤．中国大学学报论文文摘</w:t>
            </w:r>
            <w:r>
              <w:rPr>
                <w:rFonts w:hint="eastAsia"/>
                <w:kern w:val="0"/>
                <w:sz w:val="15"/>
              </w:rPr>
              <w:t>(1983-1993)(</w:t>
            </w:r>
            <w:r>
              <w:rPr>
                <w:rFonts w:hint="eastAsia"/>
                <w:kern w:val="0"/>
                <w:sz w:val="15"/>
              </w:rPr>
              <w:t>英文版</w:t>
            </w:r>
            <w:r>
              <w:rPr>
                <w:rFonts w:hint="eastAsia"/>
                <w:kern w:val="0"/>
                <w:sz w:val="15"/>
              </w:rPr>
              <w:t>)[DB</w:t>
            </w:r>
            <w:r>
              <w:rPr>
                <w:rFonts w:hint="eastAsia"/>
                <w:kern w:val="0"/>
                <w:sz w:val="15"/>
              </w:rPr>
              <w:t>／</w:t>
            </w:r>
            <w:r>
              <w:rPr>
                <w:rFonts w:hint="eastAsia"/>
                <w:kern w:val="0"/>
                <w:sz w:val="15"/>
              </w:rPr>
              <w:t>CD]</w:t>
            </w:r>
            <w:r>
              <w:rPr>
                <w:rFonts w:hint="eastAsia"/>
                <w:kern w:val="0"/>
                <w:sz w:val="15"/>
              </w:rPr>
              <w:t>．</w:t>
            </w:r>
            <w:r>
              <w:rPr>
                <w:rFonts w:hint="eastAsia"/>
                <w:kern w:val="0"/>
                <w:sz w:val="15"/>
              </w:rPr>
              <w:t xml:space="preserve"> </w:t>
            </w:r>
            <w:r>
              <w:rPr>
                <w:rFonts w:hint="eastAsia"/>
                <w:kern w:val="0"/>
                <w:sz w:val="15"/>
              </w:rPr>
              <w:t>北京：中国大百科全书出版社，</w:t>
            </w:r>
            <w:r>
              <w:rPr>
                <w:rFonts w:hint="eastAsia"/>
                <w:kern w:val="0"/>
                <w:sz w:val="15"/>
              </w:rPr>
              <w:t xml:space="preserve"> </w:t>
            </w:r>
            <w:r>
              <w:rPr>
                <w:kern w:val="0"/>
                <w:sz w:val="15"/>
              </w:rPr>
              <w:t>19</w:t>
            </w:r>
            <w:r>
              <w:rPr>
                <w:rFonts w:hint="eastAsia"/>
                <w:kern w:val="0"/>
                <w:sz w:val="15"/>
              </w:rPr>
              <w:t>96</w:t>
            </w:r>
          </w:p>
        </w:tc>
      </w:tr>
    </w:tbl>
    <w:p w:rsidR="00CE0D60" w:rsidRDefault="00CE0D60" w:rsidP="00CE0D60">
      <w:pPr>
        <w:pStyle w:val="a5"/>
        <w:spacing w:line="360" w:lineRule="auto"/>
        <w:ind w:firstLineChars="171" w:firstLine="412"/>
        <w:rPr>
          <w:rFonts w:hint="eastAsia"/>
          <w:b/>
          <w:bCs/>
          <w:sz w:val="24"/>
        </w:rPr>
      </w:pPr>
    </w:p>
    <w:p w:rsidR="00CE0D60" w:rsidRDefault="00CE0D60" w:rsidP="00CE0D60">
      <w:pPr>
        <w:pStyle w:val="a5"/>
        <w:spacing w:line="360" w:lineRule="auto"/>
        <w:rPr>
          <w:rFonts w:hint="eastAsia"/>
          <w:bCs/>
          <w:sz w:val="24"/>
        </w:rPr>
      </w:pPr>
    </w:p>
    <w:p w:rsidR="00CE0D60" w:rsidRDefault="00CE0D60" w:rsidP="00CE0D60">
      <w:pPr>
        <w:pStyle w:val="a5"/>
        <w:spacing w:line="360" w:lineRule="auto"/>
        <w:rPr>
          <w:bCs/>
        </w:rPr>
      </w:pPr>
      <w:r w:rsidRPr="008F6101">
        <w:rPr>
          <w:rFonts w:hint="eastAsia"/>
          <w:bCs/>
        </w:rPr>
        <w:t>注：本说明及任务书模板可供文管等其它类专业参照执行。</w:t>
      </w:r>
    </w:p>
    <w:p w:rsidR="00CE0D60" w:rsidRDefault="00CE0D60" w:rsidP="00CE0D60">
      <w:pPr>
        <w:pStyle w:val="a5"/>
        <w:spacing w:line="360" w:lineRule="auto"/>
        <w:rPr>
          <w:bCs/>
        </w:rPr>
      </w:pPr>
    </w:p>
    <w:p w:rsidR="00CE0D60" w:rsidRDefault="00CE0D60" w:rsidP="00CE0D60">
      <w:pPr>
        <w:pStyle w:val="a5"/>
        <w:spacing w:line="360" w:lineRule="auto"/>
        <w:rPr>
          <w:bCs/>
        </w:rPr>
      </w:pPr>
    </w:p>
    <w:p w:rsidR="00CE0D60" w:rsidRDefault="00CE0D60" w:rsidP="00CE0D60">
      <w:pPr>
        <w:pStyle w:val="a5"/>
        <w:spacing w:line="360" w:lineRule="auto"/>
        <w:rPr>
          <w:bCs/>
        </w:rPr>
      </w:pPr>
    </w:p>
    <w:p w:rsidR="00CE0D60" w:rsidRDefault="00CE0D60" w:rsidP="00CE0D60">
      <w:pPr>
        <w:rPr>
          <w:rFonts w:ascii="华文行楷" w:eastAsia="华文行楷" w:hint="eastAsia"/>
          <w:szCs w:val="84"/>
        </w:rPr>
      </w:pPr>
      <w:r>
        <w:rPr>
          <w:rFonts w:ascii="华文行楷" w:eastAsia="华文行楷" w:hint="eastAsia"/>
          <w:noProof/>
          <w:sz w:val="84"/>
          <w:szCs w:val="84"/>
        </w:rPr>
        <w:lastRenderedPageBreak/>
        <w:drawing>
          <wp:inline distT="0" distB="0" distL="0" distR="0">
            <wp:extent cx="89535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行楷" w:eastAsia="华文行楷" w:hint="eastAsia"/>
          <w:sz w:val="84"/>
          <w:szCs w:val="84"/>
        </w:rPr>
        <w:t xml:space="preserve">  </w:t>
      </w:r>
      <w:r>
        <w:rPr>
          <w:rFonts w:ascii="华文行楷" w:eastAsia="华文行楷" w:hint="eastAsia"/>
          <w:szCs w:val="84"/>
        </w:rPr>
        <w:t xml:space="preserve"> </w:t>
      </w:r>
      <w:r>
        <w:object w:dxaOrig="3870" w:dyaOrig="960">
          <v:shape id="_x0000_i1026" type="#_x0000_t75" style="width:193.5pt;height:48pt" o:ole="">
            <v:imagedata r:id="rId10" o:title=""/>
          </v:shape>
          <o:OLEObject Type="Embed" ProgID="PBrush" ShapeID="_x0000_i1026" DrawAspect="Content" ObjectID="_1620471824" r:id="rId11"/>
        </w:object>
      </w:r>
    </w:p>
    <w:p w:rsidR="00CE0D60" w:rsidRDefault="00CE0D60" w:rsidP="00CE0D60">
      <w:pPr>
        <w:jc w:val="center"/>
        <w:rPr>
          <w:rFonts w:hint="eastAsia"/>
          <w:sz w:val="52"/>
        </w:rPr>
      </w:pPr>
      <w:r>
        <w:rPr>
          <w:rFonts w:hint="eastAsia"/>
          <w:sz w:val="72"/>
        </w:rPr>
        <w:t>毕业设计（论文）任务书</w:t>
      </w:r>
    </w:p>
    <w:p w:rsidR="00CE0D60" w:rsidRDefault="00CE0D60" w:rsidP="00CE0D60">
      <w:pPr>
        <w:rPr>
          <w:rFonts w:hint="eastAsia"/>
        </w:rPr>
      </w:pPr>
    </w:p>
    <w:p w:rsidR="00CE0D60" w:rsidRDefault="00CE0D60" w:rsidP="00CE0D60">
      <w:pPr>
        <w:rPr>
          <w:rFonts w:hint="eastAsia"/>
        </w:rPr>
      </w:pPr>
    </w:p>
    <w:p w:rsidR="00CE0D60" w:rsidRDefault="00CE0D60" w:rsidP="00CE0D60">
      <w:pPr>
        <w:rPr>
          <w:rFonts w:hint="eastAsia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tabs>
          <w:tab w:val="left" w:pos="7560"/>
        </w:tabs>
        <w:ind w:leftChars="257" w:left="540" w:rightChars="183" w:right="384"/>
        <w:rPr>
          <w:rFonts w:hint="eastAsia"/>
          <w:sz w:val="28"/>
        </w:rPr>
      </w:pPr>
      <w:r w:rsidRPr="00F83E15">
        <w:rPr>
          <w:rFonts w:hint="eastAsia"/>
          <w:b/>
          <w:sz w:val="32"/>
        </w:rPr>
        <w:t>设计（论文）题目</w:t>
      </w:r>
      <w:r>
        <w:rPr>
          <w:rFonts w:hint="eastAsia"/>
          <w:sz w:val="28"/>
        </w:rPr>
        <w:t>__________________________________</w:t>
      </w:r>
    </w:p>
    <w:p w:rsidR="00CE0D60" w:rsidRDefault="00CE0D60" w:rsidP="00CE0D60">
      <w:pPr>
        <w:tabs>
          <w:tab w:val="left" w:pos="7560"/>
        </w:tabs>
        <w:ind w:leftChars="257" w:left="540" w:rightChars="183" w:right="384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</w:t>
      </w:r>
    </w:p>
    <w:p w:rsidR="00CE0D60" w:rsidRDefault="00CE0D60" w:rsidP="00CE0D60">
      <w:pPr>
        <w:tabs>
          <w:tab w:val="left" w:pos="7560"/>
        </w:tabs>
        <w:ind w:leftChars="257" w:left="540" w:rightChars="183" w:right="384"/>
        <w:rPr>
          <w:rFonts w:hint="eastAsia"/>
          <w:sz w:val="28"/>
        </w:rPr>
      </w:pPr>
    </w:p>
    <w:p w:rsidR="00CE0D60" w:rsidRDefault="00CE0D60" w:rsidP="00CE0D60">
      <w:pPr>
        <w:tabs>
          <w:tab w:val="left" w:pos="8085"/>
        </w:tabs>
        <w:overflowPunct w:val="0"/>
        <w:snapToGrid w:val="0"/>
        <w:spacing w:line="700" w:lineRule="exact"/>
        <w:ind w:right="741" w:firstLine="1237"/>
        <w:rPr>
          <w:rFonts w:ascii="宋体" w:hAnsi="宋体"/>
          <w:sz w:val="30"/>
          <w:u w:val="single"/>
        </w:rPr>
      </w:pPr>
      <w:r>
        <w:rPr>
          <w:rFonts w:hint="eastAsia"/>
          <w:b/>
          <w:sz w:val="32"/>
        </w:rPr>
        <w:t>院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pacing w:val="-30"/>
          <w:kern w:val="15"/>
          <w:sz w:val="32"/>
        </w:rPr>
        <w:t>（</w:t>
      </w:r>
      <w:r>
        <w:rPr>
          <w:rFonts w:hint="eastAsia"/>
          <w:b/>
          <w:sz w:val="32"/>
        </w:rPr>
        <w:t>系）：</w:t>
      </w:r>
      <w:r>
        <w:rPr>
          <w:rFonts w:eastAsia="楷体_GB2312" w:hint="eastAsia"/>
          <w:b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              </w:t>
      </w:r>
      <w:r w:rsidRPr="002C5EEA">
        <w:rPr>
          <w:rFonts w:ascii="宋体" w:hAnsi="宋体"/>
          <w:b/>
          <w:sz w:val="32"/>
          <w:u w:val="single"/>
        </w:rPr>
        <w:t xml:space="preserve"> </w:t>
      </w:r>
      <w:r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</w:t>
      </w:r>
    </w:p>
    <w:p w:rsidR="00CE0D60" w:rsidRDefault="00CE0D60" w:rsidP="00CE0D60">
      <w:pPr>
        <w:tabs>
          <w:tab w:val="left" w:pos="8085"/>
        </w:tabs>
        <w:overflowPunct w:val="0"/>
        <w:snapToGrid w:val="0"/>
        <w:spacing w:line="700" w:lineRule="exact"/>
        <w:ind w:right="741" w:firstLine="1237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b/>
          <w:sz w:val="32"/>
        </w:rPr>
        <w:t>专    业：</w:t>
      </w:r>
      <w:r>
        <w:rPr>
          <w:rFonts w:ascii="宋体" w:hAnsi="宋体" w:hint="eastAsia"/>
          <w:sz w:val="32"/>
          <w:u w:val="single"/>
        </w:rPr>
        <w:t xml:space="preserve">                        </w:t>
      </w:r>
      <w:r>
        <w:rPr>
          <w:rFonts w:ascii="宋体" w:hAnsi="宋体"/>
          <w:sz w:val="32"/>
          <w:u w:val="single"/>
        </w:rPr>
        <w:t xml:space="preserve"> </w:t>
      </w:r>
    </w:p>
    <w:p w:rsidR="00CE0D60" w:rsidRDefault="00CE0D60" w:rsidP="00CE0D60">
      <w:pPr>
        <w:tabs>
          <w:tab w:val="left" w:pos="8085"/>
        </w:tabs>
        <w:overflowPunct w:val="0"/>
        <w:snapToGrid w:val="0"/>
        <w:spacing w:line="700" w:lineRule="exact"/>
        <w:ind w:right="741" w:firstLine="1237"/>
        <w:rPr>
          <w:rFonts w:ascii="宋体" w:hAnsi="宋体" w:hint="eastAsia"/>
          <w:sz w:val="30"/>
        </w:rPr>
      </w:pPr>
      <w:r>
        <w:rPr>
          <w:rFonts w:ascii="宋体" w:hAnsi="宋体" w:hint="eastAsia"/>
          <w:b/>
          <w:sz w:val="32"/>
        </w:rPr>
        <w:t>姓    名：</w:t>
      </w:r>
      <w:r>
        <w:rPr>
          <w:rFonts w:ascii="宋体" w:hAnsi="宋体" w:hint="eastAsia"/>
          <w:sz w:val="32"/>
          <w:u w:val="single"/>
        </w:rPr>
        <w:t xml:space="preserve">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</w:t>
      </w:r>
    </w:p>
    <w:p w:rsidR="00CE0D60" w:rsidRDefault="00CE0D60" w:rsidP="00CE0D60">
      <w:pPr>
        <w:tabs>
          <w:tab w:val="left" w:pos="8085"/>
        </w:tabs>
        <w:overflowPunct w:val="0"/>
        <w:snapToGrid w:val="0"/>
        <w:spacing w:line="700" w:lineRule="exact"/>
        <w:ind w:right="741" w:firstLine="1237"/>
        <w:rPr>
          <w:b/>
          <w:sz w:val="30"/>
          <w:u w:val="single"/>
        </w:rPr>
      </w:pPr>
      <w:r>
        <w:rPr>
          <w:rFonts w:ascii="宋体" w:hAnsi="宋体" w:hint="eastAsia"/>
          <w:b/>
          <w:sz w:val="32"/>
        </w:rPr>
        <w:t xml:space="preserve">学 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 xml:space="preserve"> 号：</w:t>
      </w:r>
      <w:r>
        <w:rPr>
          <w:rFonts w:ascii="宋体" w:hAnsi="宋体" w:hint="eastAsia"/>
          <w:sz w:val="32"/>
          <w:u w:val="single"/>
        </w:rPr>
        <w:t xml:space="preserve">               </w:t>
      </w:r>
      <w:r>
        <w:rPr>
          <w:rFonts w:ascii="宋体" w:hAnsi="宋体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  </w:t>
      </w:r>
    </w:p>
    <w:p w:rsidR="00CE0D60" w:rsidRPr="00C46F17" w:rsidRDefault="00CE0D60" w:rsidP="00CE0D60">
      <w:pPr>
        <w:tabs>
          <w:tab w:val="left" w:pos="8085"/>
        </w:tabs>
        <w:overflowPunct w:val="0"/>
        <w:snapToGrid w:val="0"/>
        <w:spacing w:line="700" w:lineRule="exact"/>
        <w:ind w:right="741" w:firstLine="1237"/>
        <w:rPr>
          <w:rFonts w:ascii="黑体" w:eastAsia="黑体" w:hint="eastAsia"/>
          <w:sz w:val="32"/>
        </w:rPr>
      </w:pPr>
      <w:r w:rsidRPr="00C46F17">
        <w:rPr>
          <w:rFonts w:ascii="宋体" w:hAnsi="宋体" w:hint="eastAsia"/>
          <w:b/>
          <w:sz w:val="32"/>
        </w:rPr>
        <w:t>指导教师</w:t>
      </w:r>
      <w:r>
        <w:rPr>
          <w:rFonts w:ascii="宋体" w:hAnsi="宋体" w:hint="eastAsia"/>
          <w:b/>
          <w:sz w:val="32"/>
        </w:rPr>
        <w:t>：</w:t>
      </w:r>
      <w:r w:rsidRPr="00C46F17">
        <w:rPr>
          <w:rFonts w:ascii="黑体" w:eastAsia="黑体" w:hint="eastAsia"/>
          <w:sz w:val="32"/>
          <w:u w:val="single"/>
        </w:rPr>
        <w:t xml:space="preserve">         </w:t>
      </w:r>
      <w:r>
        <w:rPr>
          <w:rFonts w:ascii="宋体" w:hAnsi="宋体" w:hint="eastAsia"/>
          <w:sz w:val="32"/>
          <w:u w:val="single"/>
        </w:rPr>
        <w:t xml:space="preserve">    </w:t>
      </w:r>
      <w:r w:rsidRPr="00A96C87">
        <w:rPr>
          <w:rFonts w:ascii="宋体" w:hAnsi="宋体" w:hint="eastAsia"/>
          <w:sz w:val="32"/>
          <w:u w:val="single"/>
        </w:rPr>
        <w:t xml:space="preserve">   </w:t>
      </w:r>
      <w:r w:rsidRPr="00C46F17">
        <w:rPr>
          <w:rFonts w:ascii="黑体" w:eastAsia="黑体" w:hint="eastAsia"/>
          <w:sz w:val="32"/>
          <w:u w:val="single"/>
        </w:rPr>
        <w:t xml:space="preserve">         </w:t>
      </w:r>
    </w:p>
    <w:p w:rsidR="00CE0D60" w:rsidRPr="00F83E15" w:rsidRDefault="00CE0D60" w:rsidP="00CE0D60">
      <w:pPr>
        <w:tabs>
          <w:tab w:val="left" w:pos="7560"/>
        </w:tabs>
        <w:ind w:leftChars="257" w:left="540" w:rightChars="183" w:right="384"/>
        <w:rPr>
          <w:rFonts w:hint="eastAsia"/>
          <w:sz w:val="28"/>
        </w:rPr>
      </w:pPr>
    </w:p>
    <w:p w:rsidR="00CE0D60" w:rsidRDefault="00CE0D60" w:rsidP="00CE0D60">
      <w:pPr>
        <w:tabs>
          <w:tab w:val="left" w:pos="7560"/>
        </w:tabs>
        <w:ind w:leftChars="257" w:left="540" w:rightChars="183" w:right="384"/>
        <w:rPr>
          <w:rFonts w:hint="eastAsia"/>
          <w:sz w:val="28"/>
        </w:rPr>
      </w:pPr>
    </w:p>
    <w:p w:rsidR="00CE0D60" w:rsidRDefault="00CE0D60" w:rsidP="00CE0D60">
      <w:pPr>
        <w:tabs>
          <w:tab w:val="left" w:pos="7560"/>
        </w:tabs>
        <w:ind w:leftChars="257" w:left="540" w:rightChars="183" w:right="384"/>
        <w:rPr>
          <w:rFonts w:hint="eastAsia"/>
          <w:sz w:val="28"/>
        </w:rPr>
      </w:pPr>
    </w:p>
    <w:p w:rsidR="00CE0D60" w:rsidRDefault="00CE0D60" w:rsidP="00CE0D60">
      <w:pPr>
        <w:tabs>
          <w:tab w:val="left" w:pos="7560"/>
        </w:tabs>
        <w:ind w:leftChars="257" w:left="540" w:rightChars="183" w:right="384"/>
        <w:rPr>
          <w:rFonts w:hint="eastAsia"/>
          <w:sz w:val="28"/>
        </w:rPr>
      </w:pPr>
      <w:r>
        <w:rPr>
          <w:rFonts w:hint="eastAsia"/>
          <w:sz w:val="28"/>
        </w:rPr>
        <w:t>发任务书日期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毕业设计（论文）任务的内容和要求</w:t>
      </w:r>
    </w:p>
    <w:p w:rsidR="00CE0D60" w:rsidRDefault="00CE0D60" w:rsidP="00CE0D6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（包括任务内容、原始条件及数据、技术要求、工作要求等）</w:t>
      </w:r>
    </w:p>
    <w:p w:rsidR="00CE0D60" w:rsidRPr="00A8567A" w:rsidRDefault="00CE0D60" w:rsidP="00CE0D60">
      <w:pPr>
        <w:rPr>
          <w:rFonts w:hint="eastAsia"/>
          <w:b/>
          <w:sz w:val="24"/>
        </w:rPr>
      </w:pPr>
      <w:r w:rsidRPr="00A8567A">
        <w:rPr>
          <w:rFonts w:hint="eastAsia"/>
          <w:b/>
          <w:sz w:val="24"/>
        </w:rPr>
        <w:t>任务内容</w:t>
      </w:r>
      <w:r>
        <w:rPr>
          <w:rFonts w:hint="eastAsia"/>
          <w:b/>
          <w:sz w:val="24"/>
        </w:rPr>
        <w:t>（不少于</w:t>
      </w:r>
      <w:r>
        <w:rPr>
          <w:rFonts w:hint="eastAsia"/>
          <w:b/>
          <w:sz w:val="24"/>
        </w:rPr>
        <w:t>100</w:t>
      </w:r>
      <w:r>
        <w:rPr>
          <w:rFonts w:hint="eastAsia"/>
          <w:b/>
          <w:sz w:val="24"/>
        </w:rPr>
        <w:t>字）</w:t>
      </w:r>
    </w:p>
    <w:p w:rsidR="00CE0D60" w:rsidRDefault="00CE0D60" w:rsidP="00CE0D60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ascii="宋体" w:hAnsi="宋体" w:hint="eastAsia"/>
          <w:kern w:val="0"/>
          <w:szCs w:val="21"/>
        </w:rPr>
      </w:pPr>
    </w:p>
    <w:p w:rsidR="00CE0D60" w:rsidRPr="00A8567A" w:rsidRDefault="00CE0D60" w:rsidP="00CE0D60">
      <w:pPr>
        <w:snapToGrid w:val="0"/>
        <w:spacing w:line="360" w:lineRule="auto"/>
        <w:rPr>
          <w:rFonts w:hint="eastAsia"/>
          <w:b/>
          <w:sz w:val="24"/>
        </w:rPr>
      </w:pPr>
      <w:r w:rsidRPr="00A8567A">
        <w:rPr>
          <w:rFonts w:hint="eastAsia"/>
          <w:b/>
          <w:sz w:val="24"/>
        </w:rPr>
        <w:t>原始条件及数据</w:t>
      </w:r>
    </w:p>
    <w:p w:rsidR="00CE0D60" w:rsidRDefault="00CE0D60" w:rsidP="00CE0D60">
      <w:pPr>
        <w:snapToGrid w:val="0"/>
        <w:spacing w:line="360" w:lineRule="auto"/>
        <w:rPr>
          <w:rFonts w:hint="eastAsia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hint="eastAsia"/>
          <w:szCs w:val="21"/>
        </w:rPr>
      </w:pPr>
    </w:p>
    <w:p w:rsidR="00CE0D60" w:rsidRDefault="00CE0D60" w:rsidP="00CE0D60">
      <w:pPr>
        <w:snapToGrid w:val="0"/>
        <w:spacing w:line="360" w:lineRule="auto"/>
        <w:rPr>
          <w:rFonts w:hint="eastAsia"/>
          <w:szCs w:val="21"/>
        </w:rPr>
      </w:pPr>
    </w:p>
    <w:p w:rsidR="00CE0D60" w:rsidRPr="00A8567A" w:rsidRDefault="00CE0D60" w:rsidP="00CE0D60">
      <w:pPr>
        <w:snapToGrid w:val="0"/>
        <w:spacing w:line="360" w:lineRule="auto"/>
        <w:rPr>
          <w:rFonts w:hint="eastAsia"/>
          <w:b/>
          <w:sz w:val="24"/>
        </w:rPr>
      </w:pPr>
      <w:r w:rsidRPr="00A8567A">
        <w:rPr>
          <w:rFonts w:hint="eastAsia"/>
          <w:b/>
          <w:sz w:val="24"/>
        </w:rPr>
        <w:t>技术要求</w:t>
      </w:r>
    </w:p>
    <w:p w:rsidR="00CE0D60" w:rsidRDefault="00CE0D60" w:rsidP="00CE0D60">
      <w:pPr>
        <w:rPr>
          <w:rFonts w:hint="eastAsia"/>
          <w:szCs w:val="21"/>
        </w:rPr>
      </w:pPr>
    </w:p>
    <w:p w:rsidR="00CE0D60" w:rsidRDefault="00CE0D60" w:rsidP="00CE0D60">
      <w:pPr>
        <w:rPr>
          <w:rFonts w:hint="eastAsia"/>
          <w:szCs w:val="21"/>
        </w:rPr>
      </w:pPr>
    </w:p>
    <w:p w:rsidR="00CE0D60" w:rsidRDefault="00CE0D60" w:rsidP="00CE0D60">
      <w:pPr>
        <w:rPr>
          <w:rFonts w:hint="eastAsia"/>
          <w:szCs w:val="21"/>
        </w:rPr>
      </w:pPr>
    </w:p>
    <w:p w:rsidR="00CE0D60" w:rsidRDefault="00CE0D60" w:rsidP="00CE0D60">
      <w:pPr>
        <w:rPr>
          <w:rFonts w:hint="eastAsia"/>
          <w:szCs w:val="21"/>
        </w:rPr>
      </w:pPr>
    </w:p>
    <w:p w:rsidR="00CE0D60" w:rsidRDefault="00CE0D60" w:rsidP="00CE0D60">
      <w:pPr>
        <w:rPr>
          <w:rFonts w:hint="eastAsia"/>
          <w:szCs w:val="21"/>
        </w:rPr>
      </w:pPr>
    </w:p>
    <w:p w:rsidR="00CE0D60" w:rsidRPr="0097425F" w:rsidRDefault="00CE0D60" w:rsidP="00CE0D60">
      <w:pPr>
        <w:rPr>
          <w:rFonts w:hint="eastAsia"/>
          <w:b/>
          <w:sz w:val="24"/>
        </w:rPr>
      </w:pPr>
      <w:r w:rsidRPr="0097425F">
        <w:rPr>
          <w:rFonts w:hint="eastAsia"/>
          <w:b/>
          <w:sz w:val="24"/>
        </w:rPr>
        <w:t>工作要求</w:t>
      </w:r>
    </w:p>
    <w:p w:rsidR="00CE0D60" w:rsidRDefault="00CE0D60" w:rsidP="00CE0D60">
      <w:pPr>
        <w:rPr>
          <w:rFonts w:hint="eastAsia"/>
          <w:szCs w:val="21"/>
        </w:rPr>
      </w:pPr>
    </w:p>
    <w:p w:rsidR="00CE0D60" w:rsidRDefault="00CE0D60" w:rsidP="00CE0D60">
      <w:pPr>
        <w:rPr>
          <w:rFonts w:hint="eastAsia"/>
          <w:szCs w:val="21"/>
        </w:rPr>
      </w:pPr>
    </w:p>
    <w:p w:rsidR="00CE0D60" w:rsidRDefault="00CE0D60" w:rsidP="00CE0D60">
      <w:pPr>
        <w:rPr>
          <w:rFonts w:hint="eastAsia"/>
          <w:szCs w:val="21"/>
        </w:rPr>
      </w:pPr>
    </w:p>
    <w:p w:rsidR="00CE0D60" w:rsidRDefault="00CE0D60" w:rsidP="00CE0D60">
      <w:pPr>
        <w:rPr>
          <w:rFonts w:hint="eastAsia"/>
          <w:szCs w:val="21"/>
        </w:rPr>
      </w:pPr>
    </w:p>
    <w:p w:rsidR="00CE0D60" w:rsidRPr="00FA0718" w:rsidRDefault="00CE0D60" w:rsidP="00CE0D60">
      <w:pPr>
        <w:rPr>
          <w:rFonts w:hint="eastAsia"/>
          <w:sz w:val="24"/>
          <w:u w:val="thick"/>
        </w:rPr>
      </w:pPr>
      <w:r w:rsidRPr="00FA0718">
        <w:rPr>
          <w:rFonts w:hint="eastAsia"/>
          <w:sz w:val="24"/>
          <w:u w:val="thick"/>
        </w:rPr>
        <w:t>_____________________________________________________________________</w:t>
      </w:r>
    </w:p>
    <w:p w:rsidR="00CE0D60" w:rsidRPr="00FA0718" w:rsidRDefault="00CE0D60" w:rsidP="00CE0D60">
      <w:pPr>
        <w:rPr>
          <w:rFonts w:hint="eastAsia"/>
          <w:sz w:val="24"/>
          <w:u w:val="thick"/>
        </w:rPr>
      </w:pPr>
    </w:p>
    <w:p w:rsidR="00CE0D60" w:rsidRPr="003D28F1" w:rsidRDefault="00CE0D60" w:rsidP="00CE0D60">
      <w:pPr>
        <w:rPr>
          <w:rFonts w:hint="eastAsia"/>
          <w:sz w:val="24"/>
          <w:u w:val="single"/>
        </w:rPr>
      </w:pPr>
      <w:r w:rsidRPr="003D28F1">
        <w:rPr>
          <w:rFonts w:hint="eastAsia"/>
          <w:sz w:val="24"/>
          <w:u w:val="single"/>
        </w:rPr>
        <w:t>附：普适工作要求</w:t>
      </w:r>
      <w:r>
        <w:rPr>
          <w:rFonts w:hint="eastAsia"/>
          <w:sz w:val="24"/>
          <w:u w:val="single"/>
        </w:rPr>
        <w:t>：</w:t>
      </w:r>
      <w:r w:rsidRPr="003D28F1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如</w:t>
      </w:r>
      <w:r w:rsidRPr="003D28F1">
        <w:rPr>
          <w:rFonts w:hint="eastAsia"/>
          <w:sz w:val="24"/>
          <w:u w:val="single"/>
        </w:rPr>
        <w:t>针对</w:t>
      </w:r>
      <w:r>
        <w:rPr>
          <w:rFonts w:hint="eastAsia"/>
          <w:sz w:val="24"/>
          <w:u w:val="single"/>
        </w:rPr>
        <w:t>本</w:t>
      </w:r>
      <w:r w:rsidRPr="003D28F1">
        <w:rPr>
          <w:rFonts w:hint="eastAsia"/>
          <w:sz w:val="24"/>
          <w:u w:val="single"/>
        </w:rPr>
        <w:t>课题</w:t>
      </w:r>
      <w:r>
        <w:rPr>
          <w:rFonts w:hint="eastAsia"/>
          <w:sz w:val="24"/>
          <w:u w:val="single"/>
        </w:rPr>
        <w:t>另有特别规定</w:t>
      </w:r>
      <w:r w:rsidRPr="003D28F1">
        <w:rPr>
          <w:rFonts w:hint="eastAsia"/>
          <w:sz w:val="24"/>
          <w:u w:val="single"/>
        </w:rPr>
        <w:t>的工作要求，请填于上面空白栏）</w:t>
      </w:r>
    </w:p>
    <w:p w:rsidR="00CE0D60" w:rsidRPr="003D28F1" w:rsidRDefault="00CE0D60" w:rsidP="00CE0D60">
      <w:pPr>
        <w:rPr>
          <w:rFonts w:hint="eastAsia"/>
          <w:sz w:val="24"/>
          <w:u w:val="single"/>
        </w:rPr>
      </w:pPr>
      <w:r w:rsidRPr="003D28F1">
        <w:rPr>
          <w:rFonts w:hint="eastAsia"/>
          <w:sz w:val="24"/>
          <w:u w:val="single"/>
        </w:rPr>
        <w:t>1</w:t>
      </w:r>
      <w:r w:rsidRPr="003D28F1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>在深刻领会任务内容及要求的基础上，通过查阅文献资料、调查研究和方案论证，写出开题报告。然后开展实验研究、理论研究、设计、研制、开发以及数据处理、分析总结、资料整理等与任务书要求相应的工作，并撰写成毕业论文或设计说明书，独立地完成毕业设计的各项任务</w:t>
      </w:r>
      <w:r w:rsidRPr="003D28F1">
        <w:rPr>
          <w:rFonts w:hint="eastAsia"/>
          <w:sz w:val="24"/>
          <w:u w:val="single"/>
        </w:rPr>
        <w:t>；</w:t>
      </w:r>
    </w:p>
    <w:p w:rsidR="00CE0D60" w:rsidRPr="003D28F1" w:rsidRDefault="00CE0D60" w:rsidP="00CE0D60">
      <w:pPr>
        <w:rPr>
          <w:rFonts w:hint="eastAsia"/>
          <w:sz w:val="24"/>
          <w:u w:val="single"/>
        </w:rPr>
      </w:pPr>
      <w:r w:rsidRPr="003D28F1">
        <w:rPr>
          <w:rFonts w:hint="eastAsia"/>
          <w:sz w:val="24"/>
          <w:u w:val="single"/>
        </w:rPr>
        <w:t>2</w:t>
      </w:r>
      <w:r w:rsidRPr="003D28F1">
        <w:rPr>
          <w:rFonts w:hint="eastAsia"/>
          <w:sz w:val="24"/>
          <w:u w:val="single"/>
        </w:rPr>
        <w:t>、查找有关专业文献（</w:t>
      </w:r>
      <w:r w:rsidRPr="003D28F1">
        <w:rPr>
          <w:rFonts w:hint="eastAsia"/>
          <w:sz w:val="24"/>
          <w:u w:val="single"/>
        </w:rPr>
        <w:t>10</w:t>
      </w:r>
      <w:r w:rsidRPr="003D28F1">
        <w:rPr>
          <w:rFonts w:hint="eastAsia"/>
          <w:sz w:val="24"/>
          <w:u w:val="single"/>
        </w:rPr>
        <w:t>篇以上）；</w:t>
      </w:r>
    </w:p>
    <w:p w:rsidR="00CE0D60" w:rsidRPr="003D28F1" w:rsidRDefault="00CE0D60" w:rsidP="00CE0D60">
      <w:pPr>
        <w:rPr>
          <w:rFonts w:hint="eastAsia"/>
          <w:sz w:val="24"/>
          <w:u w:val="single"/>
        </w:rPr>
      </w:pPr>
      <w:r w:rsidRPr="003D28F1">
        <w:rPr>
          <w:rFonts w:hint="eastAsia"/>
          <w:sz w:val="24"/>
          <w:u w:val="single"/>
        </w:rPr>
        <w:t>3</w:t>
      </w:r>
      <w:r w:rsidRPr="003D28F1">
        <w:rPr>
          <w:rFonts w:hint="eastAsia"/>
          <w:sz w:val="24"/>
          <w:u w:val="single"/>
        </w:rPr>
        <w:t>、毕业</w:t>
      </w:r>
      <w:r>
        <w:rPr>
          <w:rFonts w:hint="eastAsia"/>
          <w:sz w:val="24"/>
          <w:u w:val="single"/>
        </w:rPr>
        <w:t>论文或</w:t>
      </w:r>
      <w:r w:rsidRPr="003D28F1">
        <w:rPr>
          <w:rFonts w:hint="eastAsia"/>
          <w:sz w:val="24"/>
          <w:u w:val="single"/>
        </w:rPr>
        <w:t>设计说明书需符合规范化要求，即：由中外文题名、目录、中外文摘要、引言（前言）、正文、结论、谢辞、参考文献和附录组成，中文摘要在</w:t>
      </w:r>
      <w:r>
        <w:rPr>
          <w:rFonts w:hint="eastAsia"/>
          <w:sz w:val="24"/>
          <w:u w:val="single"/>
        </w:rPr>
        <w:t>4</w:t>
      </w:r>
      <w:r w:rsidRPr="003D28F1">
        <w:rPr>
          <w:rFonts w:hint="eastAsia"/>
          <w:sz w:val="24"/>
          <w:u w:val="single"/>
        </w:rPr>
        <w:t>00</w:t>
      </w:r>
      <w:r w:rsidRPr="003D28F1">
        <w:rPr>
          <w:rFonts w:hint="eastAsia"/>
          <w:sz w:val="24"/>
          <w:u w:val="single"/>
        </w:rPr>
        <w:t>汉字左右，外文摘要在</w:t>
      </w:r>
      <w:r w:rsidRPr="003D28F1">
        <w:rPr>
          <w:rFonts w:hint="eastAsia"/>
          <w:sz w:val="24"/>
          <w:u w:val="single"/>
        </w:rPr>
        <w:t>250</w:t>
      </w:r>
      <w:r w:rsidRPr="003D28F1">
        <w:rPr>
          <w:rFonts w:hint="eastAsia"/>
          <w:sz w:val="24"/>
          <w:u w:val="single"/>
        </w:rPr>
        <w:t>个实词左右，中文题名字数一般不超过</w:t>
      </w:r>
      <w:r w:rsidRPr="003D28F1">
        <w:rPr>
          <w:rFonts w:hint="eastAsia"/>
          <w:sz w:val="24"/>
          <w:u w:val="single"/>
        </w:rPr>
        <w:t>20</w:t>
      </w:r>
      <w:r w:rsidRPr="003D28F1">
        <w:rPr>
          <w:rFonts w:hint="eastAsia"/>
          <w:sz w:val="24"/>
          <w:u w:val="single"/>
        </w:rPr>
        <w:t>个，设计说明书、论文或软件说明书的总字数在</w:t>
      </w:r>
      <w:r w:rsidRPr="003D28F1">
        <w:rPr>
          <w:rFonts w:hint="eastAsia"/>
          <w:sz w:val="24"/>
          <w:u w:val="single"/>
        </w:rPr>
        <w:t>1.5~2</w:t>
      </w:r>
      <w:r w:rsidRPr="003D28F1">
        <w:rPr>
          <w:rFonts w:hint="eastAsia"/>
          <w:sz w:val="24"/>
          <w:u w:val="single"/>
        </w:rPr>
        <w:t>万汉字</w:t>
      </w:r>
      <w:r>
        <w:rPr>
          <w:rFonts w:hint="eastAsia"/>
          <w:sz w:val="24"/>
          <w:u w:val="single"/>
        </w:rPr>
        <w:t>（文、管等学科可根据具体情况，另行规定总字数，报教务处备案）</w:t>
      </w:r>
      <w:r w:rsidRPr="003D28F1">
        <w:rPr>
          <w:rFonts w:hint="eastAsia"/>
          <w:sz w:val="24"/>
          <w:u w:val="single"/>
        </w:rPr>
        <w:t>。</w:t>
      </w:r>
    </w:p>
    <w:p w:rsidR="00CE0D60" w:rsidRDefault="00CE0D60" w:rsidP="00CE0D60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学生应提交的软硬件的名称、内容及主要的技术指标（可按以下类型选择填写）：</w:t>
      </w:r>
      <w:r w:rsidRPr="00A545C8">
        <w:rPr>
          <w:rFonts w:hint="eastAsia"/>
          <w:b/>
          <w:sz w:val="28"/>
        </w:rPr>
        <w:t>注：此处</w:t>
      </w:r>
      <w:r>
        <w:rPr>
          <w:rFonts w:hint="eastAsia"/>
          <w:b/>
          <w:sz w:val="28"/>
        </w:rPr>
        <w:t>若提出了软硬件要求</w:t>
      </w:r>
      <w:r w:rsidRPr="00A545C8">
        <w:rPr>
          <w:rFonts w:hint="eastAsia"/>
          <w:b/>
          <w:sz w:val="28"/>
        </w:rPr>
        <w:t>，学生最后需要提交相应的软硬件验收表。</w:t>
      </w:r>
    </w:p>
    <w:p w:rsidR="00CE0D60" w:rsidRDefault="00CE0D60" w:rsidP="00CE0D60">
      <w:pPr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  <w:u w:val="single"/>
        </w:rPr>
        <w:t>□计算机软件：</w:t>
      </w:r>
    </w:p>
    <w:p w:rsidR="00CE0D60" w:rsidRDefault="00CE0D60" w:rsidP="00CE0D60">
      <w:pPr>
        <w:rPr>
          <w:rFonts w:ascii="宋体" w:hAnsi="宋体"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</w:t>
      </w:r>
      <w:r>
        <w:rPr>
          <w:rFonts w:hint="eastAsia"/>
          <w:sz w:val="28"/>
        </w:rPr>
        <w:t>____________________________</w:t>
      </w:r>
      <w:r>
        <w:rPr>
          <w:rFonts w:ascii="宋体" w:hAnsi="宋体" w:hint="eastAsia"/>
          <w:sz w:val="28"/>
        </w:rPr>
        <w:t>□图纸（名称、图幅、张数）：</w:t>
      </w:r>
    </w:p>
    <w:p w:rsidR="00CE0D60" w:rsidRDefault="00CE0D60" w:rsidP="00CE0D60">
      <w:pPr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</w:p>
    <w:p w:rsidR="00CE0D60" w:rsidRDefault="00CE0D60" w:rsidP="00CE0D6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□电路板：</w:t>
      </w:r>
    </w:p>
    <w:p w:rsidR="00CE0D60" w:rsidRDefault="00CE0D60" w:rsidP="00CE0D60">
      <w:pPr>
        <w:rPr>
          <w:rFonts w:ascii="宋体" w:hAnsi="宋体"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□机电装置：</w:t>
      </w:r>
    </w:p>
    <w:p w:rsidR="00CE0D60" w:rsidRDefault="00CE0D60" w:rsidP="00CE0D60">
      <w:pPr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新材料、新制剂：</w:t>
      </w:r>
    </w:p>
    <w:p w:rsidR="00CE0D60" w:rsidRDefault="00CE0D60" w:rsidP="00CE0D60">
      <w:pPr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结构模型：</w:t>
      </w:r>
    </w:p>
    <w:p w:rsidR="00CE0D60" w:rsidRDefault="00CE0D60" w:rsidP="00CE0D60">
      <w:pPr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</w:t>
      </w:r>
      <w:r>
        <w:rPr>
          <w:rFonts w:ascii="宋体" w:hAnsi="宋体" w:hint="eastAsia"/>
          <w:sz w:val="28"/>
        </w:rPr>
        <w:t>□</w:t>
      </w:r>
      <w:r>
        <w:rPr>
          <w:rFonts w:hint="eastAsia"/>
          <w:sz w:val="28"/>
        </w:rPr>
        <w:t>其它：</w:t>
      </w:r>
    </w:p>
    <w:p w:rsidR="00CE0D60" w:rsidRDefault="00CE0D60" w:rsidP="00CE0D60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lastRenderedPageBreak/>
        <w:t>应提交的其它文档：</w:t>
      </w:r>
    </w:p>
    <w:p w:rsidR="00CE0D60" w:rsidRDefault="00CE0D60" w:rsidP="00CE0D60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>、开题报告一份</w:t>
      </w:r>
    </w:p>
    <w:p w:rsidR="00CE0D60" w:rsidRDefault="00CE0D60" w:rsidP="00CE0D60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2</w:t>
      </w:r>
      <w:r>
        <w:rPr>
          <w:rFonts w:hint="eastAsia"/>
          <w:sz w:val="28"/>
          <w:u w:val="single"/>
        </w:rPr>
        <w:t>、与设计（论文）相关的英文资料译文一份（中文字数</w:t>
      </w:r>
      <w:r>
        <w:rPr>
          <w:rFonts w:hint="eastAsia"/>
          <w:sz w:val="28"/>
          <w:u w:val="single"/>
        </w:rPr>
        <w:t>&gt;5000</w:t>
      </w:r>
      <w:r>
        <w:rPr>
          <w:rFonts w:hint="eastAsia"/>
          <w:sz w:val="28"/>
          <w:u w:val="single"/>
        </w:rPr>
        <w:t>字，并附保留阅读痕迹的资料原文）</w:t>
      </w: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  <w:r>
        <w:rPr>
          <w:rFonts w:hint="eastAsia"/>
          <w:sz w:val="28"/>
        </w:rPr>
        <w:t>参考文献（至少五篇，含供学生翻译的英文资料，按规范开列）：</w:t>
      </w: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jc w:val="center"/>
        <w:rPr>
          <w:b/>
          <w:bCs/>
          <w:sz w:val="32"/>
        </w:rPr>
      </w:pPr>
    </w:p>
    <w:p w:rsidR="00CE0D60" w:rsidRDefault="00CE0D60" w:rsidP="00CE0D60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毕业设计（论文）进度安排</w:t>
      </w:r>
    </w:p>
    <w:p w:rsidR="00CE0D60" w:rsidRDefault="00CE0D60" w:rsidP="00CE0D60">
      <w:pPr>
        <w:rPr>
          <w:rFonts w:hint="eastAsia"/>
          <w:sz w:val="2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960"/>
        <w:gridCol w:w="2160"/>
      </w:tblGrid>
      <w:tr w:rsidR="00CE0D60" w:rsidTr="00821BE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工作内容</w:t>
            </w: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  <w:tr w:rsidR="00CE0D60" w:rsidTr="00821BE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</w:tcPr>
          <w:p w:rsidR="00CE0D60" w:rsidRDefault="00CE0D60" w:rsidP="00821BE8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CE0D60" w:rsidRDefault="00CE0D60" w:rsidP="00CE0D60">
      <w:pPr>
        <w:rPr>
          <w:rFonts w:hint="eastAsia"/>
          <w:sz w:val="24"/>
        </w:rPr>
      </w:pPr>
    </w:p>
    <w:p w:rsidR="00CE0D60" w:rsidRPr="00FF6801" w:rsidRDefault="00CE0D60" w:rsidP="00CE0D60">
      <w:pPr>
        <w:rPr>
          <w:rFonts w:hint="eastAsia"/>
          <w:sz w:val="24"/>
        </w:rPr>
      </w:pPr>
      <w:r w:rsidRPr="00FF6801">
        <w:rPr>
          <w:rFonts w:hint="eastAsia"/>
          <w:sz w:val="24"/>
        </w:rPr>
        <w:t>注：只需按阶段作出安排，更细的安排应由学生自己在开题报告中作出</w:t>
      </w:r>
      <w:r>
        <w:rPr>
          <w:rFonts w:hint="eastAsia"/>
          <w:sz w:val="24"/>
        </w:rPr>
        <w:t>。</w:t>
      </w:r>
    </w:p>
    <w:p w:rsidR="00CE0D60" w:rsidRPr="00716DEC" w:rsidRDefault="00CE0D60" w:rsidP="00CE0D60">
      <w:pPr>
        <w:rPr>
          <w:rFonts w:hint="eastAsia"/>
          <w:sz w:val="28"/>
        </w:rPr>
      </w:pPr>
    </w:p>
    <w:p w:rsidR="00CE0D60" w:rsidRDefault="00CE0D60" w:rsidP="00CE0D60">
      <w:pPr>
        <w:ind w:firstLineChars="1500" w:firstLine="4200"/>
        <w:rPr>
          <w:rFonts w:hint="eastAsia"/>
          <w:sz w:val="28"/>
        </w:rPr>
      </w:pPr>
      <w:r>
        <w:rPr>
          <w:rFonts w:hint="eastAsia"/>
          <w:sz w:val="28"/>
        </w:rPr>
        <w:t>指导教师签名：</w:t>
      </w:r>
    </w:p>
    <w:p w:rsidR="00CE0D60" w:rsidRDefault="00CE0D60" w:rsidP="00CE0D60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510768" w:rsidRPr="0065132F" w:rsidRDefault="00510768" w:rsidP="00510768">
      <w:pPr>
        <w:rPr>
          <w:b/>
          <w:bCs/>
          <w:sz w:val="24"/>
        </w:rPr>
      </w:pPr>
      <w:r w:rsidRPr="0065132F">
        <w:rPr>
          <w:rFonts w:hint="eastAsia"/>
          <w:b/>
          <w:bCs/>
          <w:sz w:val="24"/>
        </w:rPr>
        <w:lastRenderedPageBreak/>
        <w:t>附件</w:t>
      </w:r>
      <w:r w:rsidRPr="0065132F">
        <w:rPr>
          <w:rFonts w:hint="eastAsia"/>
          <w:b/>
          <w:bCs/>
          <w:sz w:val="24"/>
        </w:rPr>
        <w:t>5</w:t>
      </w:r>
      <w:r w:rsidRPr="0065132F">
        <w:rPr>
          <w:rFonts w:hint="eastAsia"/>
          <w:b/>
          <w:bCs/>
          <w:sz w:val="24"/>
        </w:rPr>
        <w:t>：开题报告样式</w:t>
      </w:r>
    </w:p>
    <w:p w:rsidR="00510768" w:rsidRPr="0065132F" w:rsidRDefault="00510768" w:rsidP="00510768">
      <w:pPr>
        <w:rPr>
          <w:rFonts w:ascii="华文行楷" w:eastAsia="华文行楷"/>
          <w:szCs w:val="84"/>
        </w:rPr>
      </w:pPr>
      <w:r w:rsidRPr="00E34FEB">
        <w:rPr>
          <w:rFonts w:ascii="华文行楷" w:eastAsia="华文行楷"/>
          <w:noProof/>
          <w:sz w:val="84"/>
          <w:szCs w:val="84"/>
        </w:rPr>
        <w:drawing>
          <wp:inline distT="0" distB="0" distL="0" distR="0">
            <wp:extent cx="895350" cy="914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32F">
        <w:rPr>
          <w:rFonts w:ascii="华文行楷" w:eastAsia="华文行楷" w:hint="eastAsia"/>
          <w:sz w:val="84"/>
          <w:szCs w:val="84"/>
        </w:rPr>
        <w:t xml:space="preserve">  </w:t>
      </w:r>
      <w:r w:rsidRPr="0065132F">
        <w:rPr>
          <w:rFonts w:ascii="华文行楷" w:eastAsia="华文行楷" w:hint="eastAsia"/>
          <w:szCs w:val="84"/>
        </w:rPr>
        <w:t xml:space="preserve"> </w:t>
      </w:r>
      <w:r w:rsidRPr="0065132F">
        <w:object w:dxaOrig="3870" w:dyaOrig="960">
          <v:shape id="_x0000_i1027" type="#_x0000_t75" style="width:193.5pt;height:48pt" o:ole="">
            <v:imagedata r:id="rId10" o:title=""/>
          </v:shape>
          <o:OLEObject Type="Embed" ProgID="PBrush" ShapeID="_x0000_i1027" DrawAspect="Content" ObjectID="_1620471825" r:id="rId12"/>
        </w:object>
      </w:r>
    </w:p>
    <w:p w:rsidR="00510768" w:rsidRPr="0065132F" w:rsidRDefault="00510768" w:rsidP="00510768">
      <w:pPr>
        <w:pStyle w:val="a6"/>
        <w:spacing w:line="360" w:lineRule="auto"/>
        <w:ind w:right="8"/>
        <w:jc w:val="center"/>
        <w:rPr>
          <w:rFonts w:ascii="隶书" w:eastAsia="隶书"/>
          <w:sz w:val="66"/>
        </w:rPr>
      </w:pPr>
      <w:r w:rsidRPr="0065132F">
        <w:rPr>
          <w:rFonts w:ascii="隶书" w:eastAsia="隶书" w:hint="eastAsia"/>
          <w:sz w:val="66"/>
        </w:rPr>
        <w:t>毕业设计</w:t>
      </w:r>
      <w:r w:rsidRPr="0065132F">
        <w:rPr>
          <w:rFonts w:ascii="隶书" w:eastAsia="隶书"/>
          <w:sz w:val="66"/>
        </w:rPr>
        <w:t>(</w:t>
      </w:r>
      <w:r w:rsidRPr="0065132F">
        <w:rPr>
          <w:rFonts w:ascii="隶书" w:eastAsia="隶书" w:hint="eastAsia"/>
          <w:sz w:val="66"/>
        </w:rPr>
        <w:t>论文</w:t>
      </w:r>
      <w:r w:rsidRPr="0065132F">
        <w:rPr>
          <w:rFonts w:ascii="隶书" w:eastAsia="隶书"/>
          <w:sz w:val="66"/>
        </w:rPr>
        <w:t>)</w:t>
      </w:r>
    </w:p>
    <w:p w:rsidR="00510768" w:rsidRPr="0065132F" w:rsidRDefault="00510768" w:rsidP="00510768">
      <w:pPr>
        <w:pStyle w:val="a6"/>
        <w:spacing w:line="360" w:lineRule="auto"/>
        <w:ind w:right="-97"/>
        <w:jc w:val="center"/>
        <w:rPr>
          <w:rFonts w:ascii="隶书" w:eastAsia="隶书"/>
          <w:sz w:val="66"/>
        </w:rPr>
      </w:pPr>
      <w:r w:rsidRPr="0065132F">
        <w:rPr>
          <w:rFonts w:ascii="隶书" w:eastAsia="隶书" w:hint="eastAsia"/>
          <w:sz w:val="66"/>
        </w:rPr>
        <w:t>开题报告</w:t>
      </w:r>
    </w:p>
    <w:p w:rsidR="00510768" w:rsidRPr="0065132F" w:rsidRDefault="00510768" w:rsidP="00510768">
      <w:pPr>
        <w:snapToGrid w:val="0"/>
        <w:jc w:val="center"/>
        <w:rPr>
          <w:rFonts w:eastAsia="方正小标宋简体"/>
          <w:sz w:val="44"/>
        </w:rPr>
      </w:pPr>
    </w:p>
    <w:p w:rsidR="00510768" w:rsidRPr="0065132F" w:rsidRDefault="00510768" w:rsidP="00510768"/>
    <w:p w:rsidR="00510768" w:rsidRPr="0065132F" w:rsidRDefault="00510768" w:rsidP="00510768"/>
    <w:p w:rsidR="00510768" w:rsidRPr="0065132F" w:rsidRDefault="00510768" w:rsidP="00510768"/>
    <w:p w:rsidR="00510768" w:rsidRPr="0065132F" w:rsidRDefault="00510768" w:rsidP="00510768"/>
    <w:p w:rsidR="00510768" w:rsidRPr="0065132F" w:rsidRDefault="00510768" w:rsidP="00510768"/>
    <w:p w:rsidR="00510768" w:rsidRPr="0065132F" w:rsidRDefault="00510768" w:rsidP="00510768">
      <w:pPr>
        <w:snapToGrid w:val="0"/>
        <w:spacing w:line="500" w:lineRule="exact"/>
        <w:ind w:left="2100" w:firstLine="420"/>
        <w:rPr>
          <w:b/>
          <w:sz w:val="30"/>
          <w:szCs w:val="30"/>
        </w:rPr>
      </w:pPr>
      <w:r w:rsidRPr="0065132F">
        <w:rPr>
          <w:b/>
          <w:sz w:val="30"/>
          <w:szCs w:val="30"/>
        </w:rPr>
        <w:t>院</w:t>
      </w:r>
      <w:r w:rsidRPr="0065132F">
        <w:rPr>
          <w:b/>
          <w:sz w:val="30"/>
          <w:szCs w:val="30"/>
        </w:rPr>
        <w:t xml:space="preserve">  </w:t>
      </w:r>
      <w:r w:rsidRPr="0065132F">
        <w:rPr>
          <w:b/>
          <w:sz w:val="30"/>
          <w:szCs w:val="30"/>
        </w:rPr>
        <w:t>系</w:t>
      </w:r>
      <w:r w:rsidRPr="0065132F">
        <w:rPr>
          <w:b/>
          <w:sz w:val="30"/>
          <w:szCs w:val="30"/>
        </w:rPr>
        <w:t xml:space="preserve">  </w:t>
      </w:r>
      <w:r w:rsidRPr="0065132F">
        <w:rPr>
          <w:b/>
          <w:sz w:val="30"/>
          <w:szCs w:val="30"/>
          <w:u w:val="single"/>
        </w:rPr>
        <w:tab/>
      </w:r>
      <w:r w:rsidRPr="0065132F">
        <w:rPr>
          <w:rFonts w:hint="eastAsia"/>
          <w:b/>
          <w:sz w:val="30"/>
          <w:szCs w:val="30"/>
          <w:u w:val="single"/>
        </w:rPr>
        <w:t xml:space="preserve">                       </w:t>
      </w:r>
    </w:p>
    <w:p w:rsidR="00510768" w:rsidRPr="0065132F" w:rsidRDefault="00510768" w:rsidP="00510768">
      <w:pPr>
        <w:snapToGrid w:val="0"/>
        <w:spacing w:line="500" w:lineRule="exact"/>
        <w:ind w:left="2700"/>
        <w:rPr>
          <w:b/>
          <w:snapToGrid w:val="0"/>
          <w:sz w:val="30"/>
          <w:szCs w:val="30"/>
        </w:rPr>
      </w:pPr>
    </w:p>
    <w:p w:rsidR="00510768" w:rsidRPr="0065132F" w:rsidRDefault="00510768" w:rsidP="00510768">
      <w:pPr>
        <w:snapToGrid w:val="0"/>
        <w:spacing w:line="500" w:lineRule="exact"/>
        <w:ind w:left="2520"/>
        <w:rPr>
          <w:b/>
          <w:sz w:val="30"/>
          <w:szCs w:val="30"/>
        </w:rPr>
      </w:pPr>
      <w:r w:rsidRPr="0065132F">
        <w:rPr>
          <w:b/>
          <w:snapToGrid w:val="0"/>
          <w:sz w:val="30"/>
          <w:szCs w:val="30"/>
        </w:rPr>
        <w:t>专</w:t>
      </w:r>
      <w:r w:rsidRPr="0065132F">
        <w:rPr>
          <w:b/>
          <w:snapToGrid w:val="0"/>
          <w:sz w:val="30"/>
          <w:szCs w:val="30"/>
        </w:rPr>
        <w:t xml:space="preserve"> </w:t>
      </w:r>
      <w:r w:rsidRPr="0065132F">
        <w:rPr>
          <w:rFonts w:hint="eastAsia"/>
          <w:b/>
          <w:snapToGrid w:val="0"/>
          <w:sz w:val="30"/>
          <w:szCs w:val="30"/>
        </w:rPr>
        <w:t xml:space="preserve"> </w:t>
      </w:r>
      <w:r w:rsidRPr="0065132F">
        <w:rPr>
          <w:b/>
          <w:snapToGrid w:val="0"/>
          <w:sz w:val="30"/>
          <w:szCs w:val="30"/>
        </w:rPr>
        <w:t>业</w:t>
      </w:r>
      <w:r w:rsidRPr="0065132F">
        <w:rPr>
          <w:b/>
          <w:snapToGrid w:val="0"/>
          <w:sz w:val="30"/>
          <w:szCs w:val="30"/>
        </w:rPr>
        <w:t xml:space="preserve">   </w:t>
      </w:r>
      <w:r w:rsidRPr="0065132F">
        <w:rPr>
          <w:b/>
          <w:sz w:val="30"/>
          <w:szCs w:val="30"/>
          <w:u w:val="single"/>
        </w:rPr>
        <w:tab/>
      </w:r>
      <w:r w:rsidRPr="0065132F">
        <w:rPr>
          <w:rFonts w:hint="eastAsia"/>
          <w:b/>
          <w:sz w:val="30"/>
          <w:szCs w:val="30"/>
          <w:u w:val="single"/>
        </w:rPr>
        <w:t xml:space="preserve">                 </w:t>
      </w:r>
      <w:r w:rsidRPr="0065132F">
        <w:rPr>
          <w:b/>
          <w:sz w:val="30"/>
          <w:szCs w:val="30"/>
          <w:u w:val="single"/>
        </w:rPr>
        <w:tab/>
      </w:r>
      <w:r w:rsidRPr="0065132F">
        <w:rPr>
          <w:rFonts w:hint="eastAsia"/>
          <w:b/>
          <w:sz w:val="30"/>
          <w:szCs w:val="30"/>
          <w:u w:val="single"/>
        </w:rPr>
        <w:t xml:space="preserve"> </w:t>
      </w:r>
    </w:p>
    <w:p w:rsidR="00510768" w:rsidRPr="0065132F" w:rsidRDefault="00510768" w:rsidP="00510768">
      <w:pPr>
        <w:snapToGrid w:val="0"/>
        <w:spacing w:line="500" w:lineRule="exact"/>
        <w:ind w:left="2700"/>
        <w:rPr>
          <w:b/>
          <w:sz w:val="30"/>
          <w:szCs w:val="30"/>
        </w:rPr>
      </w:pPr>
    </w:p>
    <w:p w:rsidR="00510768" w:rsidRPr="0065132F" w:rsidRDefault="00510768" w:rsidP="00510768">
      <w:pPr>
        <w:snapToGrid w:val="0"/>
        <w:spacing w:line="500" w:lineRule="exact"/>
        <w:ind w:left="2520"/>
        <w:rPr>
          <w:b/>
          <w:sz w:val="30"/>
          <w:szCs w:val="30"/>
        </w:rPr>
      </w:pPr>
      <w:r w:rsidRPr="0065132F">
        <w:rPr>
          <w:b/>
          <w:sz w:val="30"/>
          <w:szCs w:val="30"/>
        </w:rPr>
        <w:t>姓</w:t>
      </w:r>
      <w:r w:rsidRPr="0065132F">
        <w:rPr>
          <w:b/>
          <w:sz w:val="30"/>
          <w:szCs w:val="30"/>
        </w:rPr>
        <w:t xml:space="preserve"> </w:t>
      </w:r>
      <w:r w:rsidRPr="0065132F">
        <w:rPr>
          <w:rFonts w:hint="eastAsia"/>
          <w:b/>
          <w:sz w:val="30"/>
          <w:szCs w:val="30"/>
        </w:rPr>
        <w:t xml:space="preserve"> </w:t>
      </w:r>
      <w:r w:rsidRPr="0065132F">
        <w:rPr>
          <w:b/>
          <w:sz w:val="30"/>
          <w:szCs w:val="30"/>
        </w:rPr>
        <w:t>名</w:t>
      </w:r>
      <w:r w:rsidRPr="0065132F">
        <w:rPr>
          <w:rFonts w:hint="eastAsia"/>
          <w:b/>
          <w:sz w:val="30"/>
          <w:szCs w:val="30"/>
        </w:rPr>
        <w:t xml:space="preserve">   </w:t>
      </w:r>
      <w:r w:rsidRPr="0065132F">
        <w:rPr>
          <w:b/>
          <w:sz w:val="30"/>
          <w:szCs w:val="30"/>
          <w:u w:val="single"/>
        </w:rPr>
        <w:t xml:space="preserve">        </w:t>
      </w:r>
      <w:r w:rsidRPr="0065132F">
        <w:rPr>
          <w:rFonts w:hint="eastAsia"/>
          <w:b/>
          <w:sz w:val="30"/>
          <w:szCs w:val="30"/>
          <w:u w:val="single"/>
        </w:rPr>
        <w:t xml:space="preserve">           </w:t>
      </w:r>
      <w:r w:rsidRPr="0065132F">
        <w:rPr>
          <w:b/>
          <w:sz w:val="30"/>
          <w:szCs w:val="30"/>
          <w:u w:val="single"/>
        </w:rPr>
        <w:t xml:space="preserve">     </w:t>
      </w:r>
    </w:p>
    <w:p w:rsidR="00510768" w:rsidRPr="0065132F" w:rsidRDefault="00510768" w:rsidP="00510768">
      <w:pPr>
        <w:snapToGrid w:val="0"/>
        <w:spacing w:line="500" w:lineRule="exact"/>
        <w:ind w:left="2700"/>
        <w:rPr>
          <w:b/>
          <w:sz w:val="30"/>
          <w:szCs w:val="30"/>
        </w:rPr>
      </w:pPr>
    </w:p>
    <w:p w:rsidR="00510768" w:rsidRPr="0065132F" w:rsidRDefault="00510768" w:rsidP="00510768">
      <w:pPr>
        <w:snapToGrid w:val="0"/>
        <w:spacing w:line="500" w:lineRule="exact"/>
        <w:ind w:left="2520"/>
        <w:rPr>
          <w:b/>
          <w:sz w:val="30"/>
          <w:szCs w:val="30"/>
          <w:u w:val="single"/>
        </w:rPr>
      </w:pPr>
      <w:r w:rsidRPr="0065132F">
        <w:rPr>
          <w:b/>
          <w:sz w:val="30"/>
          <w:szCs w:val="30"/>
        </w:rPr>
        <w:t>学</w:t>
      </w:r>
      <w:r w:rsidRPr="0065132F">
        <w:rPr>
          <w:rFonts w:hint="eastAsia"/>
          <w:b/>
          <w:sz w:val="30"/>
          <w:szCs w:val="30"/>
        </w:rPr>
        <w:t xml:space="preserve">  </w:t>
      </w:r>
      <w:r w:rsidRPr="0065132F">
        <w:rPr>
          <w:b/>
          <w:sz w:val="30"/>
          <w:szCs w:val="30"/>
        </w:rPr>
        <w:t>号</w:t>
      </w:r>
      <w:r w:rsidRPr="0065132F">
        <w:rPr>
          <w:rFonts w:hint="eastAsia"/>
          <w:b/>
          <w:sz w:val="30"/>
          <w:szCs w:val="30"/>
        </w:rPr>
        <w:t xml:space="preserve">   </w:t>
      </w:r>
      <w:r w:rsidRPr="0065132F">
        <w:rPr>
          <w:b/>
          <w:sz w:val="30"/>
          <w:szCs w:val="30"/>
          <w:u w:val="single"/>
        </w:rPr>
        <w:t xml:space="preserve">        </w:t>
      </w:r>
      <w:r w:rsidRPr="0065132F">
        <w:rPr>
          <w:rFonts w:hint="eastAsia"/>
          <w:b/>
          <w:sz w:val="30"/>
          <w:szCs w:val="30"/>
          <w:u w:val="single"/>
        </w:rPr>
        <w:t xml:space="preserve">         </w:t>
      </w:r>
      <w:r w:rsidRPr="0065132F">
        <w:rPr>
          <w:b/>
          <w:sz w:val="30"/>
          <w:szCs w:val="30"/>
          <w:u w:val="single"/>
        </w:rPr>
        <w:t xml:space="preserve">   </w:t>
      </w:r>
      <w:r w:rsidRPr="0065132F">
        <w:rPr>
          <w:rFonts w:hint="eastAsia"/>
          <w:b/>
          <w:sz w:val="30"/>
          <w:szCs w:val="30"/>
          <w:u w:val="single"/>
        </w:rPr>
        <w:t xml:space="preserve"> </w:t>
      </w:r>
      <w:r w:rsidRPr="0065132F">
        <w:rPr>
          <w:b/>
          <w:sz w:val="30"/>
          <w:szCs w:val="30"/>
          <w:u w:val="single"/>
        </w:rPr>
        <w:t xml:space="preserve">   </w:t>
      </w:r>
    </w:p>
    <w:p w:rsidR="00510768" w:rsidRPr="0065132F" w:rsidRDefault="00510768" w:rsidP="00510768">
      <w:pPr>
        <w:snapToGrid w:val="0"/>
        <w:spacing w:line="500" w:lineRule="exact"/>
        <w:ind w:left="2700"/>
        <w:rPr>
          <w:b/>
          <w:sz w:val="30"/>
          <w:szCs w:val="30"/>
        </w:rPr>
      </w:pPr>
    </w:p>
    <w:p w:rsidR="00510768" w:rsidRPr="0065132F" w:rsidRDefault="00510768" w:rsidP="00510768">
      <w:pPr>
        <w:snapToGrid w:val="0"/>
        <w:spacing w:line="500" w:lineRule="exact"/>
        <w:ind w:left="2100" w:firstLine="420"/>
        <w:rPr>
          <w:b/>
          <w:sz w:val="30"/>
          <w:szCs w:val="30"/>
        </w:rPr>
      </w:pPr>
      <w:r w:rsidRPr="0065132F">
        <w:rPr>
          <w:b/>
          <w:sz w:val="30"/>
          <w:szCs w:val="30"/>
        </w:rPr>
        <w:t>指导教师</w:t>
      </w:r>
      <w:r w:rsidRPr="0065132F">
        <w:rPr>
          <w:rFonts w:hint="eastAsia"/>
          <w:b/>
          <w:sz w:val="30"/>
          <w:szCs w:val="30"/>
        </w:rPr>
        <w:t xml:space="preserve"> </w:t>
      </w:r>
      <w:r w:rsidRPr="0065132F">
        <w:rPr>
          <w:b/>
          <w:sz w:val="30"/>
          <w:szCs w:val="30"/>
          <w:u w:val="single"/>
        </w:rPr>
        <w:tab/>
      </w:r>
      <w:r w:rsidRPr="0065132F">
        <w:rPr>
          <w:b/>
          <w:sz w:val="30"/>
          <w:szCs w:val="30"/>
          <w:u w:val="single"/>
        </w:rPr>
        <w:tab/>
        <w:t xml:space="preserve">   </w:t>
      </w:r>
      <w:r w:rsidRPr="0065132F">
        <w:rPr>
          <w:rFonts w:hint="eastAsia"/>
          <w:b/>
          <w:sz w:val="30"/>
          <w:szCs w:val="30"/>
          <w:u w:val="single"/>
        </w:rPr>
        <w:t xml:space="preserve">         </w:t>
      </w:r>
      <w:r w:rsidRPr="0065132F">
        <w:rPr>
          <w:b/>
          <w:sz w:val="30"/>
          <w:szCs w:val="30"/>
          <w:u w:val="single"/>
        </w:rPr>
        <w:tab/>
      </w:r>
      <w:r w:rsidRPr="0065132F">
        <w:rPr>
          <w:b/>
          <w:sz w:val="30"/>
          <w:szCs w:val="30"/>
          <w:u w:val="single"/>
        </w:rPr>
        <w:tab/>
      </w:r>
      <w:r w:rsidRPr="0065132F">
        <w:rPr>
          <w:b/>
          <w:sz w:val="30"/>
          <w:szCs w:val="30"/>
          <w:u w:val="single"/>
        </w:rPr>
        <w:tab/>
      </w:r>
    </w:p>
    <w:p w:rsidR="00510768" w:rsidRPr="0065132F" w:rsidRDefault="00510768" w:rsidP="00510768">
      <w:pPr>
        <w:snapToGrid w:val="0"/>
        <w:spacing w:line="500" w:lineRule="exact"/>
        <w:ind w:left="2700"/>
        <w:rPr>
          <w:b/>
          <w:sz w:val="30"/>
          <w:szCs w:val="30"/>
        </w:rPr>
      </w:pPr>
    </w:p>
    <w:p w:rsidR="00510768" w:rsidRPr="0065132F" w:rsidRDefault="00510768" w:rsidP="00510768">
      <w:pPr>
        <w:snapToGrid w:val="0"/>
        <w:spacing w:line="500" w:lineRule="exact"/>
        <w:ind w:left="2520"/>
        <w:rPr>
          <w:b/>
          <w:sz w:val="30"/>
          <w:szCs w:val="30"/>
        </w:rPr>
      </w:pPr>
      <w:r w:rsidRPr="0065132F">
        <w:rPr>
          <w:b/>
          <w:sz w:val="30"/>
          <w:szCs w:val="30"/>
        </w:rPr>
        <w:t>开题报告日期</w:t>
      </w:r>
      <w:r w:rsidRPr="0065132F">
        <w:rPr>
          <w:rFonts w:hint="eastAsia"/>
          <w:b/>
          <w:sz w:val="30"/>
          <w:szCs w:val="30"/>
          <w:u w:val="single"/>
        </w:rPr>
        <w:t xml:space="preserve"> </w:t>
      </w:r>
      <w:r w:rsidRPr="0065132F">
        <w:rPr>
          <w:b/>
          <w:sz w:val="30"/>
          <w:szCs w:val="30"/>
          <w:u w:val="single"/>
        </w:rPr>
        <w:tab/>
      </w:r>
      <w:r w:rsidRPr="0065132F">
        <w:rPr>
          <w:rFonts w:hint="eastAsia"/>
          <w:b/>
          <w:sz w:val="30"/>
          <w:szCs w:val="30"/>
          <w:u w:val="single"/>
        </w:rPr>
        <w:t xml:space="preserve">                    </w:t>
      </w:r>
    </w:p>
    <w:p w:rsidR="00510768" w:rsidRPr="0065132F" w:rsidRDefault="00510768" w:rsidP="00510768">
      <w:pPr>
        <w:pStyle w:val="a5"/>
        <w:jc w:val="center"/>
        <w:rPr>
          <w:b/>
          <w:bCs/>
          <w:sz w:val="24"/>
        </w:rPr>
      </w:pPr>
    </w:p>
    <w:p w:rsidR="00510768" w:rsidRPr="0065132F" w:rsidRDefault="00510768" w:rsidP="00510768">
      <w:pPr>
        <w:pStyle w:val="a5"/>
        <w:jc w:val="center"/>
        <w:rPr>
          <w:b/>
          <w:bCs/>
          <w:sz w:val="24"/>
        </w:rPr>
      </w:pPr>
    </w:p>
    <w:p w:rsidR="00510768" w:rsidRPr="0065132F" w:rsidRDefault="00510768" w:rsidP="00510768">
      <w:pPr>
        <w:pStyle w:val="a5"/>
        <w:jc w:val="center"/>
        <w:rPr>
          <w:b/>
          <w:bCs/>
          <w:sz w:val="24"/>
        </w:rPr>
      </w:pPr>
    </w:p>
    <w:p w:rsidR="00510768" w:rsidRPr="0065132F" w:rsidRDefault="00510768" w:rsidP="00510768">
      <w:pPr>
        <w:pStyle w:val="a5"/>
        <w:jc w:val="center"/>
        <w:rPr>
          <w:b/>
          <w:bCs/>
          <w:sz w:val="24"/>
        </w:rPr>
      </w:pPr>
    </w:p>
    <w:p w:rsidR="00510768" w:rsidRPr="0065132F" w:rsidRDefault="00510768" w:rsidP="00510768">
      <w:pPr>
        <w:pStyle w:val="a5"/>
        <w:jc w:val="center"/>
        <w:rPr>
          <w:b/>
          <w:bCs/>
          <w:sz w:val="24"/>
        </w:rPr>
      </w:pPr>
    </w:p>
    <w:p w:rsidR="00510768" w:rsidRPr="0065132F" w:rsidRDefault="00510768" w:rsidP="00510768">
      <w:pPr>
        <w:pStyle w:val="a5"/>
        <w:rPr>
          <w:b/>
          <w:bCs/>
          <w:sz w:val="24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6789"/>
      </w:tblGrid>
      <w:tr w:rsidR="00510768" w:rsidRPr="0065132F" w:rsidTr="00821BE8">
        <w:trPr>
          <w:trHeight w:val="607"/>
        </w:trPr>
        <w:tc>
          <w:tcPr>
            <w:tcW w:w="1851" w:type="dxa"/>
            <w:vAlign w:val="center"/>
          </w:tcPr>
          <w:p w:rsidR="00510768" w:rsidRPr="0065132F" w:rsidRDefault="00510768" w:rsidP="00821BE8">
            <w:pPr>
              <w:pStyle w:val="a5"/>
              <w:jc w:val="center"/>
              <w:rPr>
                <w:sz w:val="24"/>
              </w:rPr>
            </w:pPr>
            <w:r w:rsidRPr="0065132F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6789" w:type="dxa"/>
          </w:tcPr>
          <w:p w:rsidR="00510768" w:rsidRPr="0065132F" w:rsidRDefault="00510768" w:rsidP="00821BE8">
            <w:pPr>
              <w:pStyle w:val="a5"/>
              <w:jc w:val="center"/>
            </w:pPr>
          </w:p>
        </w:tc>
      </w:tr>
      <w:tr w:rsidR="00510768" w:rsidRPr="0065132F" w:rsidTr="00821BE8">
        <w:trPr>
          <w:trHeight w:val="6156"/>
        </w:trPr>
        <w:tc>
          <w:tcPr>
            <w:tcW w:w="8640" w:type="dxa"/>
            <w:gridSpan w:val="2"/>
          </w:tcPr>
          <w:p w:rsidR="00510768" w:rsidRPr="0065132F" w:rsidRDefault="00510768" w:rsidP="00821BE8">
            <w:pPr>
              <w:pStyle w:val="a5"/>
            </w:pPr>
            <w:r w:rsidRPr="0065132F">
              <w:rPr>
                <w:rFonts w:hint="eastAsia"/>
              </w:rPr>
              <w:t>一、选题背景和意义：</w:t>
            </w:r>
          </w:p>
        </w:tc>
      </w:tr>
      <w:tr w:rsidR="00510768" w:rsidRPr="0065132F" w:rsidTr="00821BE8">
        <w:trPr>
          <w:trHeight w:val="5598"/>
        </w:trPr>
        <w:tc>
          <w:tcPr>
            <w:tcW w:w="8640" w:type="dxa"/>
            <w:gridSpan w:val="2"/>
          </w:tcPr>
          <w:p w:rsidR="00510768" w:rsidRPr="0065132F" w:rsidRDefault="00510768" w:rsidP="00821BE8">
            <w:pPr>
              <w:pStyle w:val="a5"/>
            </w:pPr>
            <w:r w:rsidRPr="0065132F">
              <w:rPr>
                <w:rFonts w:hint="eastAsia"/>
              </w:rPr>
              <w:t>二、课题关键问题及难点：</w:t>
            </w:r>
          </w:p>
        </w:tc>
      </w:tr>
    </w:tbl>
    <w:p w:rsidR="00510768" w:rsidRPr="0065132F" w:rsidRDefault="00510768" w:rsidP="00510768">
      <w:pPr>
        <w:pStyle w:val="a5"/>
      </w:pPr>
      <w:r w:rsidRPr="0065132F">
        <w:rPr>
          <w:rFonts w:hint="eastAsia"/>
        </w:rPr>
        <w:t>注：开题报告可单独装订，但在院（系）范围内，封面和装订格式必须统一。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  <w:gridCol w:w="180"/>
      </w:tblGrid>
      <w:tr w:rsidR="00510768" w:rsidRPr="0065132F" w:rsidTr="00821BE8">
        <w:trPr>
          <w:trHeight w:val="13539"/>
        </w:trPr>
        <w:tc>
          <w:tcPr>
            <w:tcW w:w="8640" w:type="dxa"/>
            <w:gridSpan w:val="2"/>
          </w:tcPr>
          <w:p w:rsidR="00510768" w:rsidRPr="0065132F" w:rsidRDefault="00510768" w:rsidP="00821BE8">
            <w:pPr>
              <w:pStyle w:val="a5"/>
            </w:pPr>
            <w:r w:rsidRPr="0065132F">
              <w:rPr>
                <w:rFonts w:hint="eastAsia"/>
              </w:rPr>
              <w:lastRenderedPageBreak/>
              <w:t>三、文献综述（或调研报告）：</w:t>
            </w:r>
          </w:p>
        </w:tc>
      </w:tr>
      <w:tr w:rsidR="00510768" w:rsidRPr="0065132F" w:rsidTr="00821BE8">
        <w:trPr>
          <w:gridAfter w:val="1"/>
          <w:wAfter w:w="180" w:type="dxa"/>
          <w:trHeight w:val="13383"/>
        </w:trPr>
        <w:tc>
          <w:tcPr>
            <w:tcW w:w="8460" w:type="dxa"/>
          </w:tcPr>
          <w:p w:rsidR="00510768" w:rsidRPr="0065132F" w:rsidRDefault="00510768" w:rsidP="00821BE8">
            <w:pPr>
              <w:pStyle w:val="a5"/>
            </w:pPr>
            <w:r w:rsidRPr="0065132F">
              <w:rPr>
                <w:rFonts w:hint="eastAsia"/>
              </w:rPr>
              <w:lastRenderedPageBreak/>
              <w:t>四、方案（设计方案、或研究方案、研制方案）论证：</w:t>
            </w:r>
          </w:p>
        </w:tc>
      </w:tr>
      <w:tr w:rsidR="00510768" w:rsidRPr="0065132F" w:rsidTr="00821BE8">
        <w:trPr>
          <w:gridAfter w:val="1"/>
          <w:wAfter w:w="180" w:type="dxa"/>
          <w:trHeight w:val="6369"/>
        </w:trPr>
        <w:tc>
          <w:tcPr>
            <w:tcW w:w="8460" w:type="dxa"/>
          </w:tcPr>
          <w:p w:rsidR="00510768" w:rsidRPr="0065132F" w:rsidRDefault="00510768" w:rsidP="00821BE8">
            <w:pPr>
              <w:pStyle w:val="a5"/>
            </w:pPr>
            <w:r w:rsidRPr="0065132F">
              <w:rPr>
                <w:rFonts w:hint="eastAsia"/>
              </w:rPr>
              <w:lastRenderedPageBreak/>
              <w:t>五、进度安排：</w:t>
            </w:r>
          </w:p>
        </w:tc>
      </w:tr>
      <w:tr w:rsidR="00510768" w:rsidRPr="0065132F" w:rsidTr="00821BE8">
        <w:trPr>
          <w:gridAfter w:val="1"/>
          <w:wAfter w:w="180" w:type="dxa"/>
          <w:trHeight w:val="2482"/>
        </w:trPr>
        <w:tc>
          <w:tcPr>
            <w:tcW w:w="8460" w:type="dxa"/>
          </w:tcPr>
          <w:p w:rsidR="00510768" w:rsidRPr="0065132F" w:rsidRDefault="00510768" w:rsidP="00821BE8">
            <w:pPr>
              <w:pStyle w:val="a5"/>
            </w:pPr>
            <w:r w:rsidRPr="0065132F">
              <w:rPr>
                <w:rFonts w:hint="eastAsia"/>
              </w:rPr>
              <w:t>六、指导教师意见：</w:t>
            </w: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  <w:jc w:val="right"/>
            </w:pPr>
            <w:r w:rsidRPr="0065132F">
              <w:rPr>
                <w:rFonts w:hint="eastAsia"/>
              </w:rPr>
              <w:t>签名：                  年     月     日</w:t>
            </w:r>
          </w:p>
        </w:tc>
      </w:tr>
      <w:tr w:rsidR="00510768" w:rsidRPr="0065132F" w:rsidTr="00821BE8">
        <w:trPr>
          <w:gridAfter w:val="1"/>
          <w:wAfter w:w="180" w:type="dxa"/>
          <w:trHeight w:val="3252"/>
        </w:trPr>
        <w:tc>
          <w:tcPr>
            <w:tcW w:w="8460" w:type="dxa"/>
          </w:tcPr>
          <w:p w:rsidR="00510768" w:rsidRPr="0065132F" w:rsidRDefault="00510768" w:rsidP="00821BE8">
            <w:pPr>
              <w:pStyle w:val="a5"/>
            </w:pPr>
            <w:r w:rsidRPr="0065132F">
              <w:rPr>
                <w:rFonts w:hint="eastAsia"/>
              </w:rPr>
              <w:t>七、开题审查小组意见：</w:t>
            </w: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</w:pPr>
          </w:p>
          <w:p w:rsidR="00510768" w:rsidRPr="0065132F" w:rsidRDefault="00510768" w:rsidP="00821BE8">
            <w:pPr>
              <w:pStyle w:val="a5"/>
              <w:jc w:val="right"/>
            </w:pPr>
            <w:r w:rsidRPr="0065132F">
              <w:rPr>
                <w:rFonts w:hint="eastAsia"/>
              </w:rPr>
              <w:t>签名：                  年     月     日</w:t>
            </w:r>
          </w:p>
        </w:tc>
      </w:tr>
    </w:tbl>
    <w:p w:rsidR="00510768" w:rsidRPr="0065132F" w:rsidRDefault="00510768" w:rsidP="00510768"/>
    <w:p w:rsidR="00510768" w:rsidRPr="0065132F" w:rsidRDefault="00510768" w:rsidP="00510768"/>
    <w:p w:rsidR="00CE0D60" w:rsidRPr="008F6101" w:rsidRDefault="00CE0D60" w:rsidP="00CE0D60">
      <w:pPr>
        <w:pStyle w:val="a5"/>
        <w:spacing w:line="360" w:lineRule="auto"/>
        <w:rPr>
          <w:rFonts w:hint="eastAsia"/>
          <w:bCs/>
        </w:rPr>
      </w:pPr>
    </w:p>
    <w:p w:rsidR="00CE0D60" w:rsidRPr="00CE0D60" w:rsidRDefault="00CE0D60" w:rsidP="000A7C46">
      <w:pPr>
        <w:rPr>
          <w:rFonts w:hint="eastAsia"/>
        </w:rPr>
      </w:pPr>
    </w:p>
    <w:sectPr w:rsidR="00CE0D60" w:rsidRPr="00CE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F3" w:rsidRDefault="000252F3" w:rsidP="000A7C46">
      <w:r>
        <w:separator/>
      </w:r>
    </w:p>
  </w:endnote>
  <w:endnote w:type="continuationSeparator" w:id="0">
    <w:p w:rsidR="000252F3" w:rsidRDefault="000252F3" w:rsidP="000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F3" w:rsidRDefault="000252F3" w:rsidP="000A7C46">
      <w:r>
        <w:separator/>
      </w:r>
    </w:p>
  </w:footnote>
  <w:footnote w:type="continuationSeparator" w:id="0">
    <w:p w:rsidR="000252F3" w:rsidRDefault="000252F3" w:rsidP="000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16EC"/>
    <w:multiLevelType w:val="hybridMultilevel"/>
    <w:tmpl w:val="2DD26002"/>
    <w:lvl w:ilvl="0" w:tplc="DEB8E782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63"/>
    <w:rsid w:val="00014550"/>
    <w:rsid w:val="00016B16"/>
    <w:rsid w:val="000204D3"/>
    <w:rsid w:val="000252F3"/>
    <w:rsid w:val="000358DF"/>
    <w:rsid w:val="0003596C"/>
    <w:rsid w:val="00037DAF"/>
    <w:rsid w:val="00044209"/>
    <w:rsid w:val="0004612C"/>
    <w:rsid w:val="00047BDD"/>
    <w:rsid w:val="00053C24"/>
    <w:rsid w:val="000541D7"/>
    <w:rsid w:val="00055F79"/>
    <w:rsid w:val="00056081"/>
    <w:rsid w:val="0006010D"/>
    <w:rsid w:val="00061B9F"/>
    <w:rsid w:val="00065B9B"/>
    <w:rsid w:val="00072636"/>
    <w:rsid w:val="000803EB"/>
    <w:rsid w:val="00080AED"/>
    <w:rsid w:val="00083C06"/>
    <w:rsid w:val="000918CA"/>
    <w:rsid w:val="00093BED"/>
    <w:rsid w:val="00096790"/>
    <w:rsid w:val="000A7C46"/>
    <w:rsid w:val="000B2C75"/>
    <w:rsid w:val="000B6057"/>
    <w:rsid w:val="000B690D"/>
    <w:rsid w:val="000C03F8"/>
    <w:rsid w:val="000C0A50"/>
    <w:rsid w:val="000C0BA0"/>
    <w:rsid w:val="000C100B"/>
    <w:rsid w:val="000C1AEC"/>
    <w:rsid w:val="000C5497"/>
    <w:rsid w:val="000C6FF6"/>
    <w:rsid w:val="000C729E"/>
    <w:rsid w:val="000C7B3D"/>
    <w:rsid w:val="000D5CA2"/>
    <w:rsid w:val="000E2091"/>
    <w:rsid w:val="000F5244"/>
    <w:rsid w:val="001008F9"/>
    <w:rsid w:val="00102FE9"/>
    <w:rsid w:val="001032D5"/>
    <w:rsid w:val="00107D61"/>
    <w:rsid w:val="0011039A"/>
    <w:rsid w:val="00115850"/>
    <w:rsid w:val="00115B49"/>
    <w:rsid w:val="00117BBE"/>
    <w:rsid w:val="00117DF5"/>
    <w:rsid w:val="00121928"/>
    <w:rsid w:val="00122896"/>
    <w:rsid w:val="00124542"/>
    <w:rsid w:val="0012472C"/>
    <w:rsid w:val="00124E83"/>
    <w:rsid w:val="00126813"/>
    <w:rsid w:val="00127611"/>
    <w:rsid w:val="001325B9"/>
    <w:rsid w:val="0013351A"/>
    <w:rsid w:val="00133783"/>
    <w:rsid w:val="00137753"/>
    <w:rsid w:val="001416B9"/>
    <w:rsid w:val="0014590C"/>
    <w:rsid w:val="0014626D"/>
    <w:rsid w:val="00152BF4"/>
    <w:rsid w:val="00167106"/>
    <w:rsid w:val="001700CD"/>
    <w:rsid w:val="001724DC"/>
    <w:rsid w:val="001736C4"/>
    <w:rsid w:val="00177CEA"/>
    <w:rsid w:val="00177EE2"/>
    <w:rsid w:val="00184C01"/>
    <w:rsid w:val="00186EA2"/>
    <w:rsid w:val="0019076C"/>
    <w:rsid w:val="00192377"/>
    <w:rsid w:val="00197E70"/>
    <w:rsid w:val="001A11A4"/>
    <w:rsid w:val="001A1C46"/>
    <w:rsid w:val="001A62AB"/>
    <w:rsid w:val="001A77B2"/>
    <w:rsid w:val="001A7DC2"/>
    <w:rsid w:val="001B2575"/>
    <w:rsid w:val="001B5312"/>
    <w:rsid w:val="001B65B3"/>
    <w:rsid w:val="001B781C"/>
    <w:rsid w:val="001C027C"/>
    <w:rsid w:val="001C0EC5"/>
    <w:rsid w:val="001C212B"/>
    <w:rsid w:val="001C5266"/>
    <w:rsid w:val="001C60E4"/>
    <w:rsid w:val="001C6F6C"/>
    <w:rsid w:val="001D01A8"/>
    <w:rsid w:val="001D3E7A"/>
    <w:rsid w:val="001D4384"/>
    <w:rsid w:val="001E46AE"/>
    <w:rsid w:val="001E5E75"/>
    <w:rsid w:val="001E7724"/>
    <w:rsid w:val="001E7DDF"/>
    <w:rsid w:val="001F3EF7"/>
    <w:rsid w:val="001F45F6"/>
    <w:rsid w:val="001F4B4D"/>
    <w:rsid w:val="001F6A6A"/>
    <w:rsid w:val="00205E41"/>
    <w:rsid w:val="002076AF"/>
    <w:rsid w:val="0021097E"/>
    <w:rsid w:val="00210DEF"/>
    <w:rsid w:val="00210E8C"/>
    <w:rsid w:val="0021296D"/>
    <w:rsid w:val="0021378C"/>
    <w:rsid w:val="002149E0"/>
    <w:rsid w:val="00216E12"/>
    <w:rsid w:val="00220245"/>
    <w:rsid w:val="00220C12"/>
    <w:rsid w:val="00220F08"/>
    <w:rsid w:val="0022194F"/>
    <w:rsid w:val="00222CF0"/>
    <w:rsid w:val="00230632"/>
    <w:rsid w:val="002344A0"/>
    <w:rsid w:val="00237297"/>
    <w:rsid w:val="00240DB4"/>
    <w:rsid w:val="00241BF3"/>
    <w:rsid w:val="002428BE"/>
    <w:rsid w:val="0024770A"/>
    <w:rsid w:val="002639A4"/>
    <w:rsid w:val="00263DC1"/>
    <w:rsid w:val="00264BA7"/>
    <w:rsid w:val="002650B4"/>
    <w:rsid w:val="00265B38"/>
    <w:rsid w:val="0026774B"/>
    <w:rsid w:val="00277C97"/>
    <w:rsid w:val="002820D5"/>
    <w:rsid w:val="00285E55"/>
    <w:rsid w:val="00293083"/>
    <w:rsid w:val="00294942"/>
    <w:rsid w:val="00297120"/>
    <w:rsid w:val="002972ED"/>
    <w:rsid w:val="002A2648"/>
    <w:rsid w:val="002A2DCF"/>
    <w:rsid w:val="002A37AD"/>
    <w:rsid w:val="002A7743"/>
    <w:rsid w:val="002B17AB"/>
    <w:rsid w:val="002B23E0"/>
    <w:rsid w:val="002B3102"/>
    <w:rsid w:val="002B484C"/>
    <w:rsid w:val="002B6C5B"/>
    <w:rsid w:val="002B7E9E"/>
    <w:rsid w:val="002B7EC1"/>
    <w:rsid w:val="002C1A74"/>
    <w:rsid w:val="002C600D"/>
    <w:rsid w:val="002E3A4F"/>
    <w:rsid w:val="002E4E81"/>
    <w:rsid w:val="002E73CD"/>
    <w:rsid w:val="002F1708"/>
    <w:rsid w:val="002F3E2E"/>
    <w:rsid w:val="003033D1"/>
    <w:rsid w:val="00305F2A"/>
    <w:rsid w:val="00307696"/>
    <w:rsid w:val="00312EC3"/>
    <w:rsid w:val="003139A8"/>
    <w:rsid w:val="003158A2"/>
    <w:rsid w:val="00315D8F"/>
    <w:rsid w:val="00325166"/>
    <w:rsid w:val="00327603"/>
    <w:rsid w:val="003302A5"/>
    <w:rsid w:val="003326B1"/>
    <w:rsid w:val="00334AF3"/>
    <w:rsid w:val="00341932"/>
    <w:rsid w:val="00347C15"/>
    <w:rsid w:val="00351E4C"/>
    <w:rsid w:val="003522EA"/>
    <w:rsid w:val="003611A5"/>
    <w:rsid w:val="00361559"/>
    <w:rsid w:val="0036254B"/>
    <w:rsid w:val="003663C3"/>
    <w:rsid w:val="00366818"/>
    <w:rsid w:val="0037310E"/>
    <w:rsid w:val="00376C9D"/>
    <w:rsid w:val="00377AA1"/>
    <w:rsid w:val="00380356"/>
    <w:rsid w:val="00385EC2"/>
    <w:rsid w:val="003917B0"/>
    <w:rsid w:val="00391AE1"/>
    <w:rsid w:val="003932A7"/>
    <w:rsid w:val="003952E5"/>
    <w:rsid w:val="00395B6A"/>
    <w:rsid w:val="00396390"/>
    <w:rsid w:val="00397D80"/>
    <w:rsid w:val="003A21E7"/>
    <w:rsid w:val="003A5403"/>
    <w:rsid w:val="003A6CC2"/>
    <w:rsid w:val="003B3E99"/>
    <w:rsid w:val="003B488A"/>
    <w:rsid w:val="003B4D7B"/>
    <w:rsid w:val="003B7431"/>
    <w:rsid w:val="003C428D"/>
    <w:rsid w:val="003D3C46"/>
    <w:rsid w:val="003E26AD"/>
    <w:rsid w:val="003E2C90"/>
    <w:rsid w:val="003F5AE7"/>
    <w:rsid w:val="003F5E05"/>
    <w:rsid w:val="003F74CA"/>
    <w:rsid w:val="00410F37"/>
    <w:rsid w:val="00411682"/>
    <w:rsid w:val="004116F5"/>
    <w:rsid w:val="00411E31"/>
    <w:rsid w:val="0041558A"/>
    <w:rsid w:val="00415EF5"/>
    <w:rsid w:val="004175FA"/>
    <w:rsid w:val="00422344"/>
    <w:rsid w:val="004226FF"/>
    <w:rsid w:val="00424113"/>
    <w:rsid w:val="00425918"/>
    <w:rsid w:val="00434214"/>
    <w:rsid w:val="00437E66"/>
    <w:rsid w:val="00443658"/>
    <w:rsid w:val="00445613"/>
    <w:rsid w:val="00445CE3"/>
    <w:rsid w:val="00445DE2"/>
    <w:rsid w:val="004511B6"/>
    <w:rsid w:val="00451A2F"/>
    <w:rsid w:val="00452708"/>
    <w:rsid w:val="004539D4"/>
    <w:rsid w:val="00454C15"/>
    <w:rsid w:val="00455F38"/>
    <w:rsid w:val="00461DE2"/>
    <w:rsid w:val="0046257A"/>
    <w:rsid w:val="00470C01"/>
    <w:rsid w:val="00471393"/>
    <w:rsid w:val="004749ED"/>
    <w:rsid w:val="00474CC6"/>
    <w:rsid w:val="004839E2"/>
    <w:rsid w:val="004847E0"/>
    <w:rsid w:val="00487097"/>
    <w:rsid w:val="004903C5"/>
    <w:rsid w:val="00491BB0"/>
    <w:rsid w:val="004931D5"/>
    <w:rsid w:val="004A1015"/>
    <w:rsid w:val="004A39AC"/>
    <w:rsid w:val="004A6082"/>
    <w:rsid w:val="004B2CE2"/>
    <w:rsid w:val="004B5002"/>
    <w:rsid w:val="004B5353"/>
    <w:rsid w:val="004B79C8"/>
    <w:rsid w:val="004C05E5"/>
    <w:rsid w:val="004C27E8"/>
    <w:rsid w:val="004C3665"/>
    <w:rsid w:val="004C57DE"/>
    <w:rsid w:val="004C5957"/>
    <w:rsid w:val="004C668E"/>
    <w:rsid w:val="004C6CED"/>
    <w:rsid w:val="004C7704"/>
    <w:rsid w:val="004D43E4"/>
    <w:rsid w:val="004D56D5"/>
    <w:rsid w:val="004D5E43"/>
    <w:rsid w:val="004E0DB4"/>
    <w:rsid w:val="004E1489"/>
    <w:rsid w:val="004E1D3D"/>
    <w:rsid w:val="004E1E98"/>
    <w:rsid w:val="004E2719"/>
    <w:rsid w:val="004E32A2"/>
    <w:rsid w:val="004E3EFC"/>
    <w:rsid w:val="004E604E"/>
    <w:rsid w:val="004F1AFA"/>
    <w:rsid w:val="004F2691"/>
    <w:rsid w:val="004F55EC"/>
    <w:rsid w:val="004F58ED"/>
    <w:rsid w:val="00501255"/>
    <w:rsid w:val="005019E0"/>
    <w:rsid w:val="00502027"/>
    <w:rsid w:val="00502EC1"/>
    <w:rsid w:val="00504549"/>
    <w:rsid w:val="005065A8"/>
    <w:rsid w:val="00510768"/>
    <w:rsid w:val="0051124C"/>
    <w:rsid w:val="00511F1A"/>
    <w:rsid w:val="00512596"/>
    <w:rsid w:val="00516DE3"/>
    <w:rsid w:val="00521CE4"/>
    <w:rsid w:val="0052220F"/>
    <w:rsid w:val="00524F3F"/>
    <w:rsid w:val="0052521B"/>
    <w:rsid w:val="005403B6"/>
    <w:rsid w:val="00540B87"/>
    <w:rsid w:val="0054244B"/>
    <w:rsid w:val="00544D24"/>
    <w:rsid w:val="00546ABA"/>
    <w:rsid w:val="00547622"/>
    <w:rsid w:val="00554A39"/>
    <w:rsid w:val="00557FA1"/>
    <w:rsid w:val="00570901"/>
    <w:rsid w:val="00571200"/>
    <w:rsid w:val="0057406B"/>
    <w:rsid w:val="0058663B"/>
    <w:rsid w:val="005867B7"/>
    <w:rsid w:val="005A2A70"/>
    <w:rsid w:val="005A60E8"/>
    <w:rsid w:val="005B3D9F"/>
    <w:rsid w:val="005B497D"/>
    <w:rsid w:val="005C04D3"/>
    <w:rsid w:val="005D25FB"/>
    <w:rsid w:val="005D27DE"/>
    <w:rsid w:val="005D3737"/>
    <w:rsid w:val="005D3AC8"/>
    <w:rsid w:val="005D5F9F"/>
    <w:rsid w:val="005E5025"/>
    <w:rsid w:val="005E6EEC"/>
    <w:rsid w:val="005F46E4"/>
    <w:rsid w:val="005F4A76"/>
    <w:rsid w:val="005F6F9C"/>
    <w:rsid w:val="0060030A"/>
    <w:rsid w:val="00600C3A"/>
    <w:rsid w:val="00602969"/>
    <w:rsid w:val="00604569"/>
    <w:rsid w:val="00605847"/>
    <w:rsid w:val="00606A6E"/>
    <w:rsid w:val="00610468"/>
    <w:rsid w:val="0061536B"/>
    <w:rsid w:val="00620F72"/>
    <w:rsid w:val="006212A6"/>
    <w:rsid w:val="00622ED5"/>
    <w:rsid w:val="006241CB"/>
    <w:rsid w:val="00624494"/>
    <w:rsid w:val="00627CE0"/>
    <w:rsid w:val="006303D8"/>
    <w:rsid w:val="00631DB4"/>
    <w:rsid w:val="006337CC"/>
    <w:rsid w:val="00635B3A"/>
    <w:rsid w:val="006370A6"/>
    <w:rsid w:val="006379BC"/>
    <w:rsid w:val="00640169"/>
    <w:rsid w:val="0064053B"/>
    <w:rsid w:val="006439EF"/>
    <w:rsid w:val="00643A7D"/>
    <w:rsid w:val="006457BA"/>
    <w:rsid w:val="0066074D"/>
    <w:rsid w:val="00682FB8"/>
    <w:rsid w:val="0068739F"/>
    <w:rsid w:val="00691F01"/>
    <w:rsid w:val="0069273E"/>
    <w:rsid w:val="006934F4"/>
    <w:rsid w:val="00696B0F"/>
    <w:rsid w:val="006A6C9D"/>
    <w:rsid w:val="006A7D3F"/>
    <w:rsid w:val="006B0C4B"/>
    <w:rsid w:val="006B2CED"/>
    <w:rsid w:val="006B61FE"/>
    <w:rsid w:val="006C05BC"/>
    <w:rsid w:val="006C29E3"/>
    <w:rsid w:val="006C2EB9"/>
    <w:rsid w:val="006C35F0"/>
    <w:rsid w:val="006C399A"/>
    <w:rsid w:val="006C4273"/>
    <w:rsid w:val="006C463E"/>
    <w:rsid w:val="006C54B6"/>
    <w:rsid w:val="006C5E9D"/>
    <w:rsid w:val="006D2F6C"/>
    <w:rsid w:val="006D473C"/>
    <w:rsid w:val="006D75B2"/>
    <w:rsid w:val="006E57F2"/>
    <w:rsid w:val="006F2379"/>
    <w:rsid w:val="006F37C6"/>
    <w:rsid w:val="006F5DBE"/>
    <w:rsid w:val="00700263"/>
    <w:rsid w:val="00700DB6"/>
    <w:rsid w:val="00704B58"/>
    <w:rsid w:val="007078B0"/>
    <w:rsid w:val="00707F64"/>
    <w:rsid w:val="007177D6"/>
    <w:rsid w:val="0071793B"/>
    <w:rsid w:val="0073606B"/>
    <w:rsid w:val="00741FDB"/>
    <w:rsid w:val="00746D67"/>
    <w:rsid w:val="00746EE2"/>
    <w:rsid w:val="00755A42"/>
    <w:rsid w:val="007566A3"/>
    <w:rsid w:val="00757683"/>
    <w:rsid w:val="007609C3"/>
    <w:rsid w:val="00765269"/>
    <w:rsid w:val="00767AB0"/>
    <w:rsid w:val="00773F12"/>
    <w:rsid w:val="00775C2B"/>
    <w:rsid w:val="007767DB"/>
    <w:rsid w:val="007774F2"/>
    <w:rsid w:val="00777599"/>
    <w:rsid w:val="007811EE"/>
    <w:rsid w:val="00782966"/>
    <w:rsid w:val="00782F07"/>
    <w:rsid w:val="00784D62"/>
    <w:rsid w:val="007877FF"/>
    <w:rsid w:val="0079174B"/>
    <w:rsid w:val="00791F9B"/>
    <w:rsid w:val="007926FF"/>
    <w:rsid w:val="00794184"/>
    <w:rsid w:val="00795311"/>
    <w:rsid w:val="007A031C"/>
    <w:rsid w:val="007A57CB"/>
    <w:rsid w:val="007B0E65"/>
    <w:rsid w:val="007B33EE"/>
    <w:rsid w:val="007B43E0"/>
    <w:rsid w:val="007C53AF"/>
    <w:rsid w:val="007C5C84"/>
    <w:rsid w:val="007C6F0C"/>
    <w:rsid w:val="007D2483"/>
    <w:rsid w:val="007D28F8"/>
    <w:rsid w:val="007D2A10"/>
    <w:rsid w:val="007D672C"/>
    <w:rsid w:val="007E01BE"/>
    <w:rsid w:val="007E088A"/>
    <w:rsid w:val="007E53A9"/>
    <w:rsid w:val="007E5645"/>
    <w:rsid w:val="007E69A6"/>
    <w:rsid w:val="007F14B6"/>
    <w:rsid w:val="007F1716"/>
    <w:rsid w:val="007F7EE6"/>
    <w:rsid w:val="00801D0F"/>
    <w:rsid w:val="00821405"/>
    <w:rsid w:val="008215F7"/>
    <w:rsid w:val="00831DB3"/>
    <w:rsid w:val="0083410B"/>
    <w:rsid w:val="008351F7"/>
    <w:rsid w:val="008362F1"/>
    <w:rsid w:val="008379B2"/>
    <w:rsid w:val="00842BB4"/>
    <w:rsid w:val="00844422"/>
    <w:rsid w:val="00844466"/>
    <w:rsid w:val="00852F71"/>
    <w:rsid w:val="00854A85"/>
    <w:rsid w:val="00857115"/>
    <w:rsid w:val="008602F6"/>
    <w:rsid w:val="0086226E"/>
    <w:rsid w:val="00862E20"/>
    <w:rsid w:val="00863AA7"/>
    <w:rsid w:val="008759E1"/>
    <w:rsid w:val="008766D2"/>
    <w:rsid w:val="00880558"/>
    <w:rsid w:val="00880C45"/>
    <w:rsid w:val="00881179"/>
    <w:rsid w:val="0088210C"/>
    <w:rsid w:val="00884B4A"/>
    <w:rsid w:val="008857E4"/>
    <w:rsid w:val="00885D59"/>
    <w:rsid w:val="00893E32"/>
    <w:rsid w:val="008A351C"/>
    <w:rsid w:val="008B03B9"/>
    <w:rsid w:val="008B06A2"/>
    <w:rsid w:val="008B0E28"/>
    <w:rsid w:val="008B26BB"/>
    <w:rsid w:val="008C2C64"/>
    <w:rsid w:val="008C53C2"/>
    <w:rsid w:val="008C634B"/>
    <w:rsid w:val="008D1F94"/>
    <w:rsid w:val="008D4EBE"/>
    <w:rsid w:val="008D5B9F"/>
    <w:rsid w:val="008D6B48"/>
    <w:rsid w:val="008F29BB"/>
    <w:rsid w:val="008F3F9C"/>
    <w:rsid w:val="00905C50"/>
    <w:rsid w:val="0090771A"/>
    <w:rsid w:val="00907EA8"/>
    <w:rsid w:val="00910743"/>
    <w:rsid w:val="00911274"/>
    <w:rsid w:val="009135E1"/>
    <w:rsid w:val="009138E0"/>
    <w:rsid w:val="00916D79"/>
    <w:rsid w:val="0092248D"/>
    <w:rsid w:val="009226E2"/>
    <w:rsid w:val="0092277D"/>
    <w:rsid w:val="00931283"/>
    <w:rsid w:val="00935B5A"/>
    <w:rsid w:val="00936672"/>
    <w:rsid w:val="00936A5B"/>
    <w:rsid w:val="00942AB0"/>
    <w:rsid w:val="00942CE9"/>
    <w:rsid w:val="00947168"/>
    <w:rsid w:val="00947BC8"/>
    <w:rsid w:val="009534C7"/>
    <w:rsid w:val="00954312"/>
    <w:rsid w:val="00961B80"/>
    <w:rsid w:val="00963437"/>
    <w:rsid w:val="009648D0"/>
    <w:rsid w:val="009665CE"/>
    <w:rsid w:val="009702F8"/>
    <w:rsid w:val="009734B5"/>
    <w:rsid w:val="00975907"/>
    <w:rsid w:val="0097763A"/>
    <w:rsid w:val="0098024B"/>
    <w:rsid w:val="00981143"/>
    <w:rsid w:val="00981A8C"/>
    <w:rsid w:val="00990BA4"/>
    <w:rsid w:val="0099354E"/>
    <w:rsid w:val="009A5CD4"/>
    <w:rsid w:val="009A7FAF"/>
    <w:rsid w:val="009B2005"/>
    <w:rsid w:val="009B23A0"/>
    <w:rsid w:val="009B2FAB"/>
    <w:rsid w:val="009B39C7"/>
    <w:rsid w:val="009B3BF8"/>
    <w:rsid w:val="009C349B"/>
    <w:rsid w:val="009C3E80"/>
    <w:rsid w:val="009C4B1F"/>
    <w:rsid w:val="009D0F8C"/>
    <w:rsid w:val="009D3F1B"/>
    <w:rsid w:val="009D4A56"/>
    <w:rsid w:val="009D5F37"/>
    <w:rsid w:val="009E57FB"/>
    <w:rsid w:val="009E5D06"/>
    <w:rsid w:val="009E6626"/>
    <w:rsid w:val="009F25BF"/>
    <w:rsid w:val="009F7676"/>
    <w:rsid w:val="00A00B21"/>
    <w:rsid w:val="00A01B85"/>
    <w:rsid w:val="00A05156"/>
    <w:rsid w:val="00A075E5"/>
    <w:rsid w:val="00A100FF"/>
    <w:rsid w:val="00A11170"/>
    <w:rsid w:val="00A12ABF"/>
    <w:rsid w:val="00A15054"/>
    <w:rsid w:val="00A17FE3"/>
    <w:rsid w:val="00A206A9"/>
    <w:rsid w:val="00A217C3"/>
    <w:rsid w:val="00A27B64"/>
    <w:rsid w:val="00A3045A"/>
    <w:rsid w:val="00A349AE"/>
    <w:rsid w:val="00A3631C"/>
    <w:rsid w:val="00A4779A"/>
    <w:rsid w:val="00A50D05"/>
    <w:rsid w:val="00A51BB1"/>
    <w:rsid w:val="00A52125"/>
    <w:rsid w:val="00A62BD0"/>
    <w:rsid w:val="00A64303"/>
    <w:rsid w:val="00A65080"/>
    <w:rsid w:val="00A705B6"/>
    <w:rsid w:val="00A72CA4"/>
    <w:rsid w:val="00A7440C"/>
    <w:rsid w:val="00A74F3A"/>
    <w:rsid w:val="00A81C91"/>
    <w:rsid w:val="00A850BB"/>
    <w:rsid w:val="00A9054C"/>
    <w:rsid w:val="00A905FB"/>
    <w:rsid w:val="00A92C42"/>
    <w:rsid w:val="00A94850"/>
    <w:rsid w:val="00A96C08"/>
    <w:rsid w:val="00AA0005"/>
    <w:rsid w:val="00AA6EAC"/>
    <w:rsid w:val="00AB0DE5"/>
    <w:rsid w:val="00AB4302"/>
    <w:rsid w:val="00AB49A5"/>
    <w:rsid w:val="00AB4C5A"/>
    <w:rsid w:val="00AB6077"/>
    <w:rsid w:val="00AB608B"/>
    <w:rsid w:val="00AB6BCE"/>
    <w:rsid w:val="00AC2F6E"/>
    <w:rsid w:val="00AC428A"/>
    <w:rsid w:val="00AC6A47"/>
    <w:rsid w:val="00AD1C1F"/>
    <w:rsid w:val="00AD3FC0"/>
    <w:rsid w:val="00AD46C0"/>
    <w:rsid w:val="00AD7F34"/>
    <w:rsid w:val="00AE5B91"/>
    <w:rsid w:val="00AF0110"/>
    <w:rsid w:val="00AF20D4"/>
    <w:rsid w:val="00AF6B5D"/>
    <w:rsid w:val="00AF7939"/>
    <w:rsid w:val="00AF7C6F"/>
    <w:rsid w:val="00B02C67"/>
    <w:rsid w:val="00B0578D"/>
    <w:rsid w:val="00B07553"/>
    <w:rsid w:val="00B1122E"/>
    <w:rsid w:val="00B1273C"/>
    <w:rsid w:val="00B13F89"/>
    <w:rsid w:val="00B20FD4"/>
    <w:rsid w:val="00B22584"/>
    <w:rsid w:val="00B22CC4"/>
    <w:rsid w:val="00B26E1B"/>
    <w:rsid w:val="00B278F2"/>
    <w:rsid w:val="00B310DA"/>
    <w:rsid w:val="00B33840"/>
    <w:rsid w:val="00B355DF"/>
    <w:rsid w:val="00B36D4C"/>
    <w:rsid w:val="00B36DCD"/>
    <w:rsid w:val="00B40189"/>
    <w:rsid w:val="00B40676"/>
    <w:rsid w:val="00B4098D"/>
    <w:rsid w:val="00B548A0"/>
    <w:rsid w:val="00B62E92"/>
    <w:rsid w:val="00B645E5"/>
    <w:rsid w:val="00B6473E"/>
    <w:rsid w:val="00B65069"/>
    <w:rsid w:val="00B65C5D"/>
    <w:rsid w:val="00B77167"/>
    <w:rsid w:val="00B7717A"/>
    <w:rsid w:val="00B80D8A"/>
    <w:rsid w:val="00B819C8"/>
    <w:rsid w:val="00B86E34"/>
    <w:rsid w:val="00B91337"/>
    <w:rsid w:val="00B97D8F"/>
    <w:rsid w:val="00BA0DE6"/>
    <w:rsid w:val="00BA294F"/>
    <w:rsid w:val="00BA581B"/>
    <w:rsid w:val="00BA7AB4"/>
    <w:rsid w:val="00BB22D8"/>
    <w:rsid w:val="00BB2BD6"/>
    <w:rsid w:val="00BB36DD"/>
    <w:rsid w:val="00BB7314"/>
    <w:rsid w:val="00BB7EA0"/>
    <w:rsid w:val="00BC559F"/>
    <w:rsid w:val="00BC5673"/>
    <w:rsid w:val="00BC5CFA"/>
    <w:rsid w:val="00BC76FA"/>
    <w:rsid w:val="00BD3974"/>
    <w:rsid w:val="00BD3C35"/>
    <w:rsid w:val="00BD5241"/>
    <w:rsid w:val="00BE0098"/>
    <w:rsid w:val="00BE0750"/>
    <w:rsid w:val="00BE0EF8"/>
    <w:rsid w:val="00BE28AC"/>
    <w:rsid w:val="00BE2972"/>
    <w:rsid w:val="00BE470B"/>
    <w:rsid w:val="00BF623D"/>
    <w:rsid w:val="00BF73AA"/>
    <w:rsid w:val="00C00101"/>
    <w:rsid w:val="00C11273"/>
    <w:rsid w:val="00C12284"/>
    <w:rsid w:val="00C21263"/>
    <w:rsid w:val="00C235E5"/>
    <w:rsid w:val="00C2614C"/>
    <w:rsid w:val="00C266CA"/>
    <w:rsid w:val="00C306EA"/>
    <w:rsid w:val="00C34C27"/>
    <w:rsid w:val="00C3767F"/>
    <w:rsid w:val="00C44054"/>
    <w:rsid w:val="00C4543D"/>
    <w:rsid w:val="00C45C09"/>
    <w:rsid w:val="00C467FC"/>
    <w:rsid w:val="00C53769"/>
    <w:rsid w:val="00C54337"/>
    <w:rsid w:val="00C5671F"/>
    <w:rsid w:val="00C65003"/>
    <w:rsid w:val="00C65B7C"/>
    <w:rsid w:val="00C67A4E"/>
    <w:rsid w:val="00C72C37"/>
    <w:rsid w:val="00C7405A"/>
    <w:rsid w:val="00C768C7"/>
    <w:rsid w:val="00C77EEB"/>
    <w:rsid w:val="00C81797"/>
    <w:rsid w:val="00C817D9"/>
    <w:rsid w:val="00C84EBB"/>
    <w:rsid w:val="00C878AF"/>
    <w:rsid w:val="00C87D7A"/>
    <w:rsid w:val="00C900D0"/>
    <w:rsid w:val="00C91EBE"/>
    <w:rsid w:val="00C94963"/>
    <w:rsid w:val="00C9750C"/>
    <w:rsid w:val="00CA01E4"/>
    <w:rsid w:val="00CA3525"/>
    <w:rsid w:val="00CA41A9"/>
    <w:rsid w:val="00CA62E9"/>
    <w:rsid w:val="00CA67D0"/>
    <w:rsid w:val="00CB0D09"/>
    <w:rsid w:val="00CB20BA"/>
    <w:rsid w:val="00CB2BA9"/>
    <w:rsid w:val="00CB391D"/>
    <w:rsid w:val="00CB6BD3"/>
    <w:rsid w:val="00CB6ECE"/>
    <w:rsid w:val="00CC12CC"/>
    <w:rsid w:val="00CC2B0B"/>
    <w:rsid w:val="00CC3186"/>
    <w:rsid w:val="00CC38AD"/>
    <w:rsid w:val="00CC611D"/>
    <w:rsid w:val="00CD1E70"/>
    <w:rsid w:val="00CD223E"/>
    <w:rsid w:val="00CD5D64"/>
    <w:rsid w:val="00CE0030"/>
    <w:rsid w:val="00CE0D60"/>
    <w:rsid w:val="00CE1A75"/>
    <w:rsid w:val="00CE217B"/>
    <w:rsid w:val="00CE2F7A"/>
    <w:rsid w:val="00CE36AB"/>
    <w:rsid w:val="00CF669A"/>
    <w:rsid w:val="00CF7259"/>
    <w:rsid w:val="00D047C6"/>
    <w:rsid w:val="00D074F5"/>
    <w:rsid w:val="00D113ED"/>
    <w:rsid w:val="00D14049"/>
    <w:rsid w:val="00D14333"/>
    <w:rsid w:val="00D147EB"/>
    <w:rsid w:val="00D16C85"/>
    <w:rsid w:val="00D21BF1"/>
    <w:rsid w:val="00D22E28"/>
    <w:rsid w:val="00D25069"/>
    <w:rsid w:val="00D25B00"/>
    <w:rsid w:val="00D33D62"/>
    <w:rsid w:val="00D3445A"/>
    <w:rsid w:val="00D36300"/>
    <w:rsid w:val="00D432F9"/>
    <w:rsid w:val="00D46DE3"/>
    <w:rsid w:val="00D516D9"/>
    <w:rsid w:val="00D5422C"/>
    <w:rsid w:val="00D5526C"/>
    <w:rsid w:val="00D55D25"/>
    <w:rsid w:val="00D576BD"/>
    <w:rsid w:val="00D653F5"/>
    <w:rsid w:val="00D66427"/>
    <w:rsid w:val="00D77E9C"/>
    <w:rsid w:val="00D80A16"/>
    <w:rsid w:val="00D80B20"/>
    <w:rsid w:val="00D813A7"/>
    <w:rsid w:val="00D8274B"/>
    <w:rsid w:val="00D82A1B"/>
    <w:rsid w:val="00D83BC4"/>
    <w:rsid w:val="00D9304F"/>
    <w:rsid w:val="00D94606"/>
    <w:rsid w:val="00D95F7D"/>
    <w:rsid w:val="00D962BA"/>
    <w:rsid w:val="00DA0E54"/>
    <w:rsid w:val="00DA15DC"/>
    <w:rsid w:val="00DA2943"/>
    <w:rsid w:val="00DA5788"/>
    <w:rsid w:val="00DB2835"/>
    <w:rsid w:val="00DB36F9"/>
    <w:rsid w:val="00DB456C"/>
    <w:rsid w:val="00DB5280"/>
    <w:rsid w:val="00DB7558"/>
    <w:rsid w:val="00DC4E35"/>
    <w:rsid w:val="00DC511A"/>
    <w:rsid w:val="00DC7F12"/>
    <w:rsid w:val="00DD038A"/>
    <w:rsid w:val="00DE2E05"/>
    <w:rsid w:val="00DE4DD2"/>
    <w:rsid w:val="00DF31FA"/>
    <w:rsid w:val="00DF5928"/>
    <w:rsid w:val="00DF62F4"/>
    <w:rsid w:val="00E001A1"/>
    <w:rsid w:val="00E00CE2"/>
    <w:rsid w:val="00E0137C"/>
    <w:rsid w:val="00E023B5"/>
    <w:rsid w:val="00E0613F"/>
    <w:rsid w:val="00E10273"/>
    <w:rsid w:val="00E11B9B"/>
    <w:rsid w:val="00E13119"/>
    <w:rsid w:val="00E2096D"/>
    <w:rsid w:val="00E219DF"/>
    <w:rsid w:val="00E265EB"/>
    <w:rsid w:val="00E2777E"/>
    <w:rsid w:val="00E323C3"/>
    <w:rsid w:val="00E32D33"/>
    <w:rsid w:val="00E34B51"/>
    <w:rsid w:val="00E40483"/>
    <w:rsid w:val="00E423F4"/>
    <w:rsid w:val="00E4380E"/>
    <w:rsid w:val="00E43FF5"/>
    <w:rsid w:val="00E442D2"/>
    <w:rsid w:val="00E511CD"/>
    <w:rsid w:val="00E5626D"/>
    <w:rsid w:val="00E570FC"/>
    <w:rsid w:val="00E616DB"/>
    <w:rsid w:val="00E6210A"/>
    <w:rsid w:val="00E70DD1"/>
    <w:rsid w:val="00E71F73"/>
    <w:rsid w:val="00E72713"/>
    <w:rsid w:val="00E83735"/>
    <w:rsid w:val="00E84AF0"/>
    <w:rsid w:val="00E8515D"/>
    <w:rsid w:val="00E8704C"/>
    <w:rsid w:val="00E912C8"/>
    <w:rsid w:val="00E92326"/>
    <w:rsid w:val="00E93BB8"/>
    <w:rsid w:val="00E946F4"/>
    <w:rsid w:val="00EA0423"/>
    <w:rsid w:val="00EA09A5"/>
    <w:rsid w:val="00EA0A68"/>
    <w:rsid w:val="00EA359C"/>
    <w:rsid w:val="00EA7C48"/>
    <w:rsid w:val="00EB203A"/>
    <w:rsid w:val="00EB57AF"/>
    <w:rsid w:val="00EB5873"/>
    <w:rsid w:val="00EB7608"/>
    <w:rsid w:val="00EC08D6"/>
    <w:rsid w:val="00EC22DD"/>
    <w:rsid w:val="00EC4000"/>
    <w:rsid w:val="00ED1B09"/>
    <w:rsid w:val="00ED1DF5"/>
    <w:rsid w:val="00EE3E4B"/>
    <w:rsid w:val="00EE411C"/>
    <w:rsid w:val="00EE4C5C"/>
    <w:rsid w:val="00EF09A2"/>
    <w:rsid w:val="00EF0F23"/>
    <w:rsid w:val="00EF1BD4"/>
    <w:rsid w:val="00EF3A1D"/>
    <w:rsid w:val="00EF75F2"/>
    <w:rsid w:val="00F00F33"/>
    <w:rsid w:val="00F07A2B"/>
    <w:rsid w:val="00F263AC"/>
    <w:rsid w:val="00F2733F"/>
    <w:rsid w:val="00F4448C"/>
    <w:rsid w:val="00F4461E"/>
    <w:rsid w:val="00F50393"/>
    <w:rsid w:val="00F506B1"/>
    <w:rsid w:val="00F527AF"/>
    <w:rsid w:val="00F64A5C"/>
    <w:rsid w:val="00F7052B"/>
    <w:rsid w:val="00F7533A"/>
    <w:rsid w:val="00F80E7D"/>
    <w:rsid w:val="00F82234"/>
    <w:rsid w:val="00F82D02"/>
    <w:rsid w:val="00F831DF"/>
    <w:rsid w:val="00F910E5"/>
    <w:rsid w:val="00FA0F0F"/>
    <w:rsid w:val="00FA2536"/>
    <w:rsid w:val="00FB191C"/>
    <w:rsid w:val="00FB2C11"/>
    <w:rsid w:val="00FB3E76"/>
    <w:rsid w:val="00FC2569"/>
    <w:rsid w:val="00FC4CC4"/>
    <w:rsid w:val="00FC6FA0"/>
    <w:rsid w:val="00FD028F"/>
    <w:rsid w:val="00FD0B4F"/>
    <w:rsid w:val="00FE67C8"/>
    <w:rsid w:val="00FE7613"/>
    <w:rsid w:val="00FF0D1A"/>
    <w:rsid w:val="00FF26D7"/>
    <w:rsid w:val="00FF434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EAAE0-1781-4277-991C-A7C022E6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C46"/>
    <w:rPr>
      <w:sz w:val="18"/>
      <w:szCs w:val="18"/>
    </w:rPr>
  </w:style>
  <w:style w:type="paragraph" w:styleId="a5">
    <w:name w:val="Plain Text"/>
    <w:basedOn w:val="a"/>
    <w:link w:val="Char1"/>
    <w:rsid w:val="000A7C4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A7C46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uiPriority w:val="99"/>
    <w:semiHidden/>
    <w:unhideWhenUsed/>
    <w:rsid w:val="00510768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51076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3</cp:revision>
  <dcterms:created xsi:type="dcterms:W3CDTF">2019-05-27T06:06:00Z</dcterms:created>
  <dcterms:modified xsi:type="dcterms:W3CDTF">2019-05-27T06:17:00Z</dcterms:modified>
</cp:coreProperties>
</file>