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  <w:t>1月4日研究生党支书述职顺序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时间：1月4日18：30                               地点：机械楼南高厅</w:t>
      </w:r>
      <w:bookmarkStart w:id="0" w:name="_GoBack"/>
      <w:bookmarkEnd w:id="0"/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956"/>
        <w:gridCol w:w="2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顺序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党支书姓名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机械工程学院博士一党支部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何静文（学生）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机械工程学院博士二党支部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郑如新（学生）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机械工程学院博士三党支部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尹珺瑶（学生）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机械工程学院研究生增信一支部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白泽杨（学生）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机械工程学院研究生增信二支部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别玉峰（学生）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机械工程学院研究生增信三支部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周紫龙（学生）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机械工程学院研究生明理一支部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冯锋意（学生）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机械工程学院研究生明理二支部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孟雨（学生）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机械工程学院研究生明理三支部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张善锦（学生）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机械工程学院研究生崇德一支部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倪玺杰（学生）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机械工程学院研究生崇德二支部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卢文昊（学生）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机械工程学院研究生崇德三支部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程志敏（学生）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GQyY2E4NmQ5MDE1ZmYxNDFhNzhiMDgxZTY3ODEifQ=="/>
  </w:docVars>
  <w:rsids>
    <w:rsidRoot w:val="7C644696"/>
    <w:rsid w:val="304603F5"/>
    <w:rsid w:val="7C64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2023-12-20T08:01:00Z</dcterms:created>
  <dc:creator>不蠢的Silly。</dc:creator>
  <cp:lastModifiedBy>不蠢的Silly。</cp:lastModifiedBy>
  <dcterms:modified xsi:type="dcterms:W3CDTF">2023-12-21T08:11:54Z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DD923C6E3EB2496FB2BD078512D45979_11</vt:lpwstr>
  </property>
</Properties>
</file>